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3F66E" w14:textId="49154FC3" w:rsidR="00B82A5C" w:rsidRPr="00EF0942" w:rsidRDefault="00B82A5C" w:rsidP="7274A8C9">
      <w:pPr>
        <w:spacing w:after="0" w:line="240" w:lineRule="auto"/>
        <w:jc w:val="center"/>
        <w:rPr>
          <w:rFonts w:ascii="Times New Roman" w:hAnsi="Times New Roman" w:cs="Times New Roman"/>
          <w:b/>
          <w:bCs/>
        </w:rPr>
      </w:pPr>
      <w:r w:rsidRPr="00EF0942">
        <w:rPr>
          <w:rFonts w:ascii="Times New Roman" w:hAnsi="Times New Roman" w:cs="Times New Roman"/>
          <w:b/>
          <w:bCs/>
        </w:rPr>
        <w:t xml:space="preserve">REDHAT </w:t>
      </w:r>
      <w:r w:rsidR="57E63404" w:rsidRPr="00EF0942">
        <w:rPr>
          <w:rFonts w:ascii="Times New Roman" w:hAnsi="Times New Roman" w:cs="Times New Roman"/>
          <w:b/>
          <w:bCs/>
        </w:rPr>
        <w:t xml:space="preserve">LICENCIJŲ </w:t>
      </w:r>
      <w:r w:rsidR="61826E10" w:rsidRPr="00EF0942">
        <w:rPr>
          <w:rFonts w:ascii="Times New Roman" w:hAnsi="Times New Roman" w:cs="Times New Roman"/>
          <w:b/>
          <w:bCs/>
        </w:rPr>
        <w:t xml:space="preserve">NUOMOS IR </w:t>
      </w:r>
      <w:r w:rsidR="57E63404" w:rsidRPr="00EF0942">
        <w:rPr>
          <w:rFonts w:ascii="Times New Roman" w:hAnsi="Times New Roman" w:cs="Times New Roman"/>
          <w:b/>
          <w:bCs/>
        </w:rPr>
        <w:t>PALAIKYM</w:t>
      </w:r>
      <w:r w:rsidR="11EBEB17" w:rsidRPr="00EF0942">
        <w:rPr>
          <w:rFonts w:ascii="Times New Roman" w:hAnsi="Times New Roman" w:cs="Times New Roman"/>
          <w:b/>
          <w:bCs/>
        </w:rPr>
        <w:t>O</w:t>
      </w:r>
    </w:p>
    <w:p w14:paraId="37A45804" w14:textId="77777777" w:rsidR="00B82A5C" w:rsidRPr="00EF0942" w:rsidRDefault="00B82A5C" w:rsidP="00B82A5C">
      <w:pPr>
        <w:spacing w:after="0" w:line="240" w:lineRule="auto"/>
        <w:jc w:val="center"/>
        <w:rPr>
          <w:rFonts w:ascii="Times New Roman" w:hAnsi="Times New Roman" w:cs="Times New Roman"/>
          <w:b/>
          <w:bCs/>
        </w:rPr>
      </w:pPr>
      <w:r w:rsidRPr="00EF0942">
        <w:rPr>
          <w:rFonts w:ascii="Times New Roman" w:hAnsi="Times New Roman" w:cs="Times New Roman"/>
          <w:b/>
          <w:bCs/>
        </w:rPr>
        <w:t>TECHNINĖ SPECIFIKACIJA</w:t>
      </w:r>
    </w:p>
    <w:p w14:paraId="36D165E6" w14:textId="77777777" w:rsidR="00B82A5C" w:rsidRPr="00EF0942" w:rsidRDefault="00B82A5C" w:rsidP="00B82A5C">
      <w:pPr>
        <w:spacing w:after="0" w:line="240" w:lineRule="auto"/>
        <w:jc w:val="both"/>
        <w:rPr>
          <w:rFonts w:ascii="Times New Roman" w:hAnsi="Times New Roman" w:cs="Times New Roman"/>
        </w:rPr>
      </w:pPr>
    </w:p>
    <w:p w14:paraId="23218DF0" w14:textId="77777777" w:rsidR="00B82A5C" w:rsidRPr="00EF0942" w:rsidRDefault="00B82A5C" w:rsidP="00B82A5C">
      <w:pPr>
        <w:numPr>
          <w:ilvl w:val="0"/>
          <w:numId w:val="3"/>
        </w:numPr>
        <w:spacing w:after="0" w:line="240" w:lineRule="auto"/>
        <w:ind w:left="0"/>
        <w:contextualSpacing/>
        <w:jc w:val="center"/>
        <w:rPr>
          <w:rFonts w:ascii="Times New Roman" w:hAnsi="Times New Roman" w:cs="Times New Roman"/>
          <w:b/>
          <w:bCs/>
        </w:rPr>
      </w:pPr>
      <w:r w:rsidRPr="00EF0942">
        <w:rPr>
          <w:rFonts w:ascii="Times New Roman" w:hAnsi="Times New Roman" w:cs="Times New Roman"/>
          <w:b/>
          <w:bCs/>
        </w:rPr>
        <w:t>PIRKIMO TIKSLAS IR APIMTIS</w:t>
      </w:r>
    </w:p>
    <w:p w14:paraId="594EF6FE" w14:textId="77777777" w:rsidR="00B82A5C" w:rsidRPr="00EF0942" w:rsidRDefault="00B82A5C" w:rsidP="00B82A5C">
      <w:pPr>
        <w:tabs>
          <w:tab w:val="left" w:pos="142"/>
        </w:tabs>
        <w:spacing w:after="0" w:line="240" w:lineRule="auto"/>
        <w:jc w:val="both"/>
        <w:rPr>
          <w:rFonts w:ascii="Times New Roman" w:hAnsi="Times New Roman" w:cs="Times New Roman"/>
        </w:rPr>
      </w:pPr>
    </w:p>
    <w:p w14:paraId="45666110" w14:textId="37071492" w:rsidR="00B82A5C" w:rsidRPr="00EF0942" w:rsidRDefault="00157D67" w:rsidP="009B72E8">
      <w:pPr>
        <w:pStyle w:val="ListParagraph"/>
        <w:numPr>
          <w:ilvl w:val="1"/>
          <w:numId w:val="3"/>
        </w:numPr>
        <w:tabs>
          <w:tab w:val="left" w:pos="709"/>
          <w:tab w:val="left" w:pos="851"/>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xml:space="preserve"> </w:t>
      </w:r>
      <w:r w:rsidR="00B82A5C" w:rsidRPr="00EF0942">
        <w:rPr>
          <w:rFonts w:ascii="Times New Roman" w:hAnsi="Times New Roman" w:cs="Times New Roman"/>
        </w:rPr>
        <w:t xml:space="preserve">Viešojo pirkimo objektas – </w:t>
      </w:r>
      <w:r w:rsidR="2BE114FD" w:rsidRPr="00EF0942">
        <w:rPr>
          <w:rFonts w:ascii="Times New Roman" w:hAnsi="Times New Roman" w:cs="Times New Roman"/>
        </w:rPr>
        <w:t xml:space="preserve">esamos platformos išplėtimui reikalingų </w:t>
      </w:r>
      <w:r w:rsidR="00B82A5C" w:rsidRPr="00EF0942">
        <w:rPr>
          <w:rFonts w:ascii="Times New Roman" w:hAnsi="Times New Roman" w:cs="Times New Roman"/>
        </w:rPr>
        <w:t>RedHat platformos licencij</w:t>
      </w:r>
      <w:r w:rsidR="6683FC58" w:rsidRPr="00EF0942">
        <w:rPr>
          <w:rFonts w:ascii="Times New Roman" w:hAnsi="Times New Roman" w:cs="Times New Roman"/>
        </w:rPr>
        <w:t>ų</w:t>
      </w:r>
      <w:r w:rsidR="00B82A5C" w:rsidRPr="00EF0942">
        <w:rPr>
          <w:rFonts w:ascii="Times New Roman" w:hAnsi="Times New Roman" w:cs="Times New Roman"/>
        </w:rPr>
        <w:t xml:space="preserve"> (toliau – Programinė įranga) </w:t>
      </w:r>
      <w:r w:rsidR="31B4DCC8" w:rsidRPr="00EF0942">
        <w:rPr>
          <w:rFonts w:ascii="Times New Roman" w:hAnsi="Times New Roman" w:cs="Times New Roman"/>
        </w:rPr>
        <w:t>n</w:t>
      </w:r>
      <w:r w:rsidR="0D12D251" w:rsidRPr="00EF0942">
        <w:rPr>
          <w:rFonts w:ascii="Times New Roman" w:hAnsi="Times New Roman" w:cs="Times New Roman"/>
        </w:rPr>
        <w:t>u</w:t>
      </w:r>
      <w:r w:rsidR="31B4DCC8" w:rsidRPr="00EF0942">
        <w:rPr>
          <w:rFonts w:ascii="Times New Roman" w:hAnsi="Times New Roman" w:cs="Times New Roman"/>
        </w:rPr>
        <w:t>oma ir</w:t>
      </w:r>
      <w:r w:rsidR="00B82A5C" w:rsidRPr="00EF0942">
        <w:rPr>
          <w:rFonts w:ascii="Times New Roman" w:hAnsi="Times New Roman" w:cs="Times New Roman"/>
        </w:rPr>
        <w:t xml:space="preserve"> gamintojo</w:t>
      </w:r>
      <w:r w:rsidR="1B3898A0" w:rsidRPr="00EF0942">
        <w:rPr>
          <w:rFonts w:ascii="Times New Roman" w:hAnsi="Times New Roman" w:cs="Times New Roman"/>
        </w:rPr>
        <w:t xml:space="preserve"> palaikymo paslaugos</w:t>
      </w:r>
      <w:r w:rsidR="27597BF5" w:rsidRPr="00EF0942">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4134"/>
        <w:gridCol w:w="1253"/>
        <w:gridCol w:w="1676"/>
        <w:gridCol w:w="2123"/>
      </w:tblGrid>
      <w:tr w:rsidR="00996252" w:rsidRPr="00A555AC" w14:paraId="7278FA2D" w14:textId="77777777" w:rsidTr="009B72E8">
        <w:trPr>
          <w:jc w:val="center"/>
        </w:trPr>
        <w:tc>
          <w:tcPr>
            <w:tcW w:w="704" w:type="dxa"/>
            <w:tcMar>
              <w:top w:w="0" w:type="dxa"/>
              <w:left w:w="108" w:type="dxa"/>
              <w:bottom w:w="0" w:type="dxa"/>
              <w:right w:w="108" w:type="dxa"/>
            </w:tcMar>
            <w:vAlign w:val="center"/>
            <w:hideMark/>
          </w:tcPr>
          <w:p w14:paraId="269B523C" w14:textId="43B11256" w:rsidR="00996252" w:rsidRPr="0002457D" w:rsidRDefault="00F11F57" w:rsidP="32E7B031">
            <w:pPr>
              <w:tabs>
                <w:tab w:val="left" w:pos="709"/>
                <w:tab w:val="left" w:pos="851"/>
                <w:tab w:val="left" w:pos="1134"/>
              </w:tabs>
              <w:spacing w:after="0" w:line="240" w:lineRule="auto"/>
              <w:contextualSpacing/>
              <w:jc w:val="center"/>
              <w:rPr>
                <w:rFonts w:ascii="Times New Roman" w:hAnsi="Times New Roman" w:cs="Times New Roman"/>
                <w:b/>
                <w:bCs/>
              </w:rPr>
            </w:pPr>
            <w:r>
              <w:rPr>
                <w:rFonts w:ascii="Times New Roman" w:hAnsi="Times New Roman" w:cs="Times New Roman"/>
                <w:b/>
                <w:bCs/>
              </w:rPr>
              <w:t>Eil.</w:t>
            </w:r>
            <w:r w:rsidR="202FFE4B" w:rsidRPr="0002457D">
              <w:rPr>
                <w:rFonts w:ascii="Times New Roman" w:hAnsi="Times New Roman" w:cs="Times New Roman"/>
                <w:b/>
                <w:bCs/>
              </w:rPr>
              <w:t xml:space="preserve"> Nr.</w:t>
            </w:r>
          </w:p>
        </w:tc>
        <w:tc>
          <w:tcPr>
            <w:tcW w:w="4134" w:type="dxa"/>
            <w:tcMar>
              <w:top w:w="0" w:type="dxa"/>
              <w:left w:w="108" w:type="dxa"/>
              <w:bottom w:w="0" w:type="dxa"/>
              <w:right w:w="108" w:type="dxa"/>
            </w:tcMar>
            <w:vAlign w:val="center"/>
            <w:hideMark/>
          </w:tcPr>
          <w:p w14:paraId="2FAE9FB0" w14:textId="77777777" w:rsidR="00996252" w:rsidRPr="0002457D" w:rsidRDefault="00996252">
            <w:pPr>
              <w:tabs>
                <w:tab w:val="left" w:pos="709"/>
                <w:tab w:val="left" w:pos="851"/>
                <w:tab w:val="left" w:pos="1134"/>
              </w:tabs>
              <w:spacing w:after="0" w:line="240" w:lineRule="auto"/>
              <w:contextualSpacing/>
              <w:jc w:val="center"/>
              <w:rPr>
                <w:rFonts w:ascii="Times New Roman" w:hAnsi="Times New Roman" w:cs="Times New Roman"/>
                <w:b/>
                <w:bCs/>
              </w:rPr>
            </w:pPr>
            <w:r w:rsidRPr="00A555AC">
              <w:rPr>
                <w:rFonts w:ascii="Times New Roman" w:hAnsi="Times New Roman" w:cs="Times New Roman"/>
                <w:b/>
                <w:bCs/>
              </w:rPr>
              <w:t>Licencijos pavadinimas</w:t>
            </w:r>
          </w:p>
        </w:tc>
        <w:tc>
          <w:tcPr>
            <w:tcW w:w="1253" w:type="dxa"/>
            <w:vAlign w:val="center"/>
          </w:tcPr>
          <w:p w14:paraId="5505899B" w14:textId="7B19388B" w:rsidR="00996252" w:rsidRPr="0002457D" w:rsidRDefault="3AF8A7CB" w:rsidP="6F068537">
            <w:pPr>
              <w:tabs>
                <w:tab w:val="left" w:pos="709"/>
                <w:tab w:val="left" w:pos="851"/>
                <w:tab w:val="left" w:pos="1134"/>
              </w:tabs>
              <w:spacing w:after="0" w:line="240" w:lineRule="auto"/>
              <w:contextualSpacing/>
              <w:jc w:val="center"/>
              <w:rPr>
                <w:rFonts w:ascii="Times New Roman" w:hAnsi="Times New Roman" w:cs="Times New Roman"/>
                <w:b/>
                <w:bCs/>
              </w:rPr>
            </w:pPr>
            <w:r w:rsidRPr="6F068537">
              <w:rPr>
                <w:rFonts w:ascii="Times New Roman" w:hAnsi="Times New Roman" w:cs="Times New Roman"/>
                <w:b/>
                <w:bCs/>
              </w:rPr>
              <w:t>Minimalus kiekis</w:t>
            </w:r>
          </w:p>
        </w:tc>
        <w:tc>
          <w:tcPr>
            <w:tcW w:w="1676" w:type="dxa"/>
            <w:vAlign w:val="center"/>
          </w:tcPr>
          <w:p w14:paraId="0A6F9CE7" w14:textId="25ACE33B" w:rsidR="00A49EB6" w:rsidRPr="0002457D" w:rsidRDefault="7A5EC631" w:rsidP="00A49EB6">
            <w:pPr>
              <w:spacing w:line="240" w:lineRule="auto"/>
              <w:jc w:val="center"/>
              <w:rPr>
                <w:rFonts w:ascii="Times New Roman" w:hAnsi="Times New Roman" w:cs="Times New Roman"/>
                <w:b/>
                <w:bCs/>
              </w:rPr>
            </w:pPr>
            <w:r w:rsidRPr="4DE08057">
              <w:rPr>
                <w:rFonts w:ascii="Times New Roman" w:hAnsi="Times New Roman" w:cs="Times New Roman"/>
                <w:b/>
                <w:bCs/>
              </w:rPr>
              <w:t>Preliminarus</w:t>
            </w:r>
            <w:r w:rsidR="6E1C7622" w:rsidRPr="6F068537">
              <w:rPr>
                <w:rFonts w:ascii="Times New Roman" w:hAnsi="Times New Roman" w:cs="Times New Roman"/>
                <w:b/>
                <w:bCs/>
              </w:rPr>
              <w:t xml:space="preserve"> kiekis</w:t>
            </w:r>
          </w:p>
        </w:tc>
        <w:tc>
          <w:tcPr>
            <w:tcW w:w="2123" w:type="dxa"/>
            <w:vAlign w:val="center"/>
          </w:tcPr>
          <w:p w14:paraId="47BD0BB2" w14:textId="1821632D" w:rsidR="00996252" w:rsidRPr="0002457D" w:rsidRDefault="00A555AC">
            <w:pPr>
              <w:tabs>
                <w:tab w:val="left" w:pos="709"/>
                <w:tab w:val="left" w:pos="851"/>
                <w:tab w:val="left" w:pos="1134"/>
              </w:tabs>
              <w:spacing w:after="0" w:line="240" w:lineRule="auto"/>
              <w:contextualSpacing/>
              <w:jc w:val="center"/>
              <w:rPr>
                <w:rFonts w:ascii="Times New Roman" w:hAnsi="Times New Roman" w:cs="Times New Roman"/>
                <w:b/>
                <w:bCs/>
              </w:rPr>
            </w:pPr>
            <w:r w:rsidRPr="0002457D">
              <w:rPr>
                <w:rFonts w:ascii="Times New Roman" w:hAnsi="Times New Roman" w:cs="Times New Roman"/>
                <w:b/>
                <w:bCs/>
              </w:rPr>
              <w:t>Minimalaus kiekio l</w:t>
            </w:r>
            <w:r w:rsidR="00996252" w:rsidRPr="0002457D">
              <w:rPr>
                <w:rFonts w:ascii="Times New Roman" w:hAnsi="Times New Roman" w:cs="Times New Roman"/>
                <w:b/>
                <w:bCs/>
              </w:rPr>
              <w:t>icencijų galiojimo data (netrumpiau kaip)</w:t>
            </w:r>
          </w:p>
          <w:p w14:paraId="3A769683" w14:textId="54C48FD3" w:rsidR="00996252" w:rsidRPr="0002457D" w:rsidRDefault="00996252">
            <w:pPr>
              <w:tabs>
                <w:tab w:val="left" w:pos="709"/>
                <w:tab w:val="left" w:pos="851"/>
                <w:tab w:val="left" w:pos="1134"/>
              </w:tabs>
              <w:spacing w:after="0" w:line="240" w:lineRule="auto"/>
              <w:contextualSpacing/>
              <w:jc w:val="center"/>
              <w:rPr>
                <w:rFonts w:ascii="Times New Roman" w:hAnsi="Times New Roman" w:cs="Times New Roman"/>
                <w:b/>
                <w:bCs/>
              </w:rPr>
            </w:pPr>
            <w:r w:rsidRPr="0002457D">
              <w:rPr>
                <w:rFonts w:ascii="Times New Roman" w:hAnsi="Times New Roman" w:cs="Times New Roman"/>
                <w:b/>
                <w:bCs/>
              </w:rPr>
              <w:t>Nuo - iki</w:t>
            </w:r>
          </w:p>
        </w:tc>
      </w:tr>
      <w:tr w:rsidR="00996252" w:rsidRPr="00EF0942" w14:paraId="794A44FA" w14:textId="77777777" w:rsidTr="009B72E8">
        <w:trPr>
          <w:jc w:val="center"/>
        </w:trPr>
        <w:tc>
          <w:tcPr>
            <w:tcW w:w="704" w:type="dxa"/>
            <w:shd w:val="clear" w:color="auto" w:fill="D9D9D9" w:themeFill="background1" w:themeFillShade="D9"/>
            <w:tcMar>
              <w:top w:w="0" w:type="dxa"/>
              <w:left w:w="108" w:type="dxa"/>
              <w:bottom w:w="0" w:type="dxa"/>
              <w:right w:w="108" w:type="dxa"/>
            </w:tcMar>
            <w:vAlign w:val="center"/>
            <w:hideMark/>
          </w:tcPr>
          <w:p w14:paraId="26228157" w14:textId="77777777" w:rsidR="00996252" w:rsidRPr="00EF0942" w:rsidRDefault="00996252">
            <w:pPr>
              <w:tabs>
                <w:tab w:val="left" w:pos="709"/>
                <w:tab w:val="left" w:pos="851"/>
                <w:tab w:val="left" w:pos="1134"/>
              </w:tabs>
              <w:spacing w:after="0" w:line="240" w:lineRule="auto"/>
              <w:contextualSpacing/>
              <w:jc w:val="center"/>
              <w:rPr>
                <w:rFonts w:ascii="Times New Roman" w:hAnsi="Times New Roman" w:cs="Times New Roman"/>
                <w:i/>
                <w:iCs/>
              </w:rPr>
            </w:pPr>
            <w:r w:rsidRPr="00EF0942">
              <w:rPr>
                <w:rFonts w:ascii="Times New Roman" w:hAnsi="Times New Roman" w:cs="Times New Roman"/>
                <w:i/>
                <w:iCs/>
              </w:rPr>
              <w:t>1</w:t>
            </w:r>
          </w:p>
        </w:tc>
        <w:tc>
          <w:tcPr>
            <w:tcW w:w="4134" w:type="dxa"/>
            <w:shd w:val="clear" w:color="auto" w:fill="D9D9D9" w:themeFill="background1" w:themeFillShade="D9"/>
            <w:tcMar>
              <w:top w:w="0" w:type="dxa"/>
              <w:left w:w="108" w:type="dxa"/>
              <w:bottom w:w="0" w:type="dxa"/>
              <w:right w:w="108" w:type="dxa"/>
            </w:tcMar>
            <w:vAlign w:val="center"/>
            <w:hideMark/>
          </w:tcPr>
          <w:p w14:paraId="14C8BD27" w14:textId="77777777" w:rsidR="00996252" w:rsidRPr="00EF0942" w:rsidRDefault="00996252">
            <w:pPr>
              <w:tabs>
                <w:tab w:val="left" w:pos="709"/>
                <w:tab w:val="left" w:pos="851"/>
                <w:tab w:val="left" w:pos="1134"/>
              </w:tabs>
              <w:spacing w:after="0" w:line="240" w:lineRule="auto"/>
              <w:contextualSpacing/>
              <w:jc w:val="center"/>
              <w:rPr>
                <w:rFonts w:ascii="Times New Roman" w:hAnsi="Times New Roman" w:cs="Times New Roman"/>
                <w:i/>
                <w:iCs/>
              </w:rPr>
            </w:pPr>
            <w:r w:rsidRPr="00EF0942">
              <w:rPr>
                <w:rFonts w:ascii="Times New Roman" w:hAnsi="Times New Roman" w:cs="Times New Roman"/>
                <w:i/>
                <w:iCs/>
              </w:rPr>
              <w:t>2</w:t>
            </w:r>
          </w:p>
        </w:tc>
        <w:tc>
          <w:tcPr>
            <w:tcW w:w="1253" w:type="dxa"/>
            <w:shd w:val="clear" w:color="auto" w:fill="D9D9D9" w:themeFill="background1" w:themeFillShade="D9"/>
          </w:tcPr>
          <w:p w14:paraId="623B861C" w14:textId="37FB46E3" w:rsidR="00996252" w:rsidRPr="00EF0942" w:rsidRDefault="00996252">
            <w:pPr>
              <w:tabs>
                <w:tab w:val="left" w:pos="709"/>
                <w:tab w:val="left" w:pos="851"/>
                <w:tab w:val="left" w:pos="1134"/>
              </w:tabs>
              <w:spacing w:after="0" w:line="240" w:lineRule="auto"/>
              <w:contextualSpacing/>
              <w:jc w:val="center"/>
              <w:rPr>
                <w:rFonts w:ascii="Times New Roman" w:hAnsi="Times New Roman" w:cs="Times New Roman"/>
                <w:i/>
                <w:iCs/>
              </w:rPr>
            </w:pPr>
            <w:r w:rsidRPr="00EF0942">
              <w:rPr>
                <w:rFonts w:ascii="Times New Roman" w:hAnsi="Times New Roman" w:cs="Times New Roman"/>
                <w:i/>
                <w:iCs/>
              </w:rPr>
              <w:t>3</w:t>
            </w:r>
          </w:p>
        </w:tc>
        <w:tc>
          <w:tcPr>
            <w:tcW w:w="1676" w:type="dxa"/>
            <w:shd w:val="clear" w:color="auto" w:fill="D9D9D9" w:themeFill="background1" w:themeFillShade="D9"/>
          </w:tcPr>
          <w:p w14:paraId="2BCF3C4E" w14:textId="4DD2D745" w:rsidR="00A49EB6" w:rsidRDefault="00A555AC" w:rsidP="00A49EB6">
            <w:pPr>
              <w:spacing w:line="240" w:lineRule="auto"/>
              <w:jc w:val="center"/>
              <w:rPr>
                <w:rFonts w:ascii="Times New Roman" w:hAnsi="Times New Roman" w:cs="Times New Roman"/>
                <w:i/>
                <w:iCs/>
              </w:rPr>
            </w:pPr>
            <w:r w:rsidRPr="00EF0942">
              <w:rPr>
                <w:rFonts w:ascii="Times New Roman" w:hAnsi="Times New Roman" w:cs="Times New Roman"/>
                <w:i/>
                <w:iCs/>
              </w:rPr>
              <w:t>4</w:t>
            </w:r>
          </w:p>
        </w:tc>
        <w:tc>
          <w:tcPr>
            <w:tcW w:w="2123" w:type="dxa"/>
            <w:shd w:val="clear" w:color="auto" w:fill="D9D9D9" w:themeFill="background1" w:themeFillShade="D9"/>
          </w:tcPr>
          <w:p w14:paraId="387B9D31" w14:textId="0FAE3FAD" w:rsidR="00996252" w:rsidRPr="00EF0942" w:rsidRDefault="00A555AC">
            <w:pPr>
              <w:tabs>
                <w:tab w:val="left" w:pos="709"/>
                <w:tab w:val="left" w:pos="851"/>
                <w:tab w:val="left" w:pos="1134"/>
              </w:tabs>
              <w:spacing w:after="0" w:line="240" w:lineRule="auto"/>
              <w:contextualSpacing/>
              <w:jc w:val="center"/>
              <w:rPr>
                <w:rFonts w:ascii="Times New Roman" w:hAnsi="Times New Roman" w:cs="Times New Roman"/>
                <w:i/>
                <w:iCs/>
              </w:rPr>
            </w:pPr>
            <w:r>
              <w:rPr>
                <w:rFonts w:ascii="Times New Roman" w:hAnsi="Times New Roman" w:cs="Times New Roman"/>
                <w:i/>
                <w:iCs/>
              </w:rPr>
              <w:t>5</w:t>
            </w:r>
          </w:p>
        </w:tc>
      </w:tr>
      <w:tr w:rsidR="00A555AC" w:rsidRPr="00EF0942" w14:paraId="30BCBFFF" w14:textId="77777777" w:rsidTr="009B72E8">
        <w:trPr>
          <w:jc w:val="center"/>
        </w:trPr>
        <w:tc>
          <w:tcPr>
            <w:tcW w:w="704" w:type="dxa"/>
            <w:noWrap/>
            <w:tcMar>
              <w:top w:w="0" w:type="dxa"/>
              <w:left w:w="108" w:type="dxa"/>
              <w:bottom w:w="0" w:type="dxa"/>
              <w:right w:w="108" w:type="dxa"/>
            </w:tcMar>
            <w:vAlign w:val="center"/>
          </w:tcPr>
          <w:p w14:paraId="31452567" w14:textId="78C04EBF" w:rsidR="00A555AC" w:rsidRPr="00EF0942" w:rsidRDefault="00A555AC" w:rsidP="00A555AC">
            <w:pPr>
              <w:tabs>
                <w:tab w:val="left" w:pos="709"/>
                <w:tab w:val="left" w:pos="851"/>
                <w:tab w:val="left" w:pos="1134"/>
              </w:tabs>
              <w:spacing w:after="0" w:line="240" w:lineRule="auto"/>
              <w:contextualSpacing/>
              <w:jc w:val="both"/>
              <w:rPr>
                <w:rFonts w:ascii="Times New Roman" w:hAnsi="Times New Roman" w:cs="Times New Roman"/>
              </w:rPr>
            </w:pPr>
            <w:r w:rsidRPr="00EF0942">
              <w:rPr>
                <w:rFonts w:ascii="Times New Roman" w:hAnsi="Times New Roman" w:cs="Times New Roman"/>
              </w:rPr>
              <w:t>1.</w:t>
            </w:r>
          </w:p>
        </w:tc>
        <w:tc>
          <w:tcPr>
            <w:tcW w:w="4134" w:type="dxa"/>
            <w:noWrap/>
            <w:tcMar>
              <w:top w:w="0" w:type="dxa"/>
              <w:left w:w="108" w:type="dxa"/>
              <w:bottom w:w="0" w:type="dxa"/>
              <w:right w:w="108" w:type="dxa"/>
            </w:tcMar>
            <w:vAlign w:val="center"/>
          </w:tcPr>
          <w:p w14:paraId="44B8C08D" w14:textId="77777777" w:rsidR="00A555AC" w:rsidRPr="00EF0942" w:rsidRDefault="00A555AC" w:rsidP="00A555AC">
            <w:pPr>
              <w:tabs>
                <w:tab w:val="left" w:pos="709"/>
                <w:tab w:val="left" w:pos="851"/>
                <w:tab w:val="left" w:pos="1134"/>
              </w:tabs>
              <w:spacing w:after="0" w:line="240" w:lineRule="auto"/>
              <w:contextualSpacing/>
              <w:jc w:val="both"/>
              <w:rPr>
                <w:rFonts w:ascii="Times New Roman" w:hAnsi="Times New Roman" w:cs="Times New Roman"/>
              </w:rPr>
            </w:pPr>
            <w:r w:rsidRPr="00EF0942">
              <w:rPr>
                <w:rFonts w:ascii="Times New Roman" w:hAnsi="Times New Roman" w:cs="Times New Roman"/>
              </w:rPr>
              <w:t xml:space="preserve">RedHat </w:t>
            </w:r>
            <w:r w:rsidRPr="00EF0942">
              <w:rPr>
                <w:rFonts w:ascii="Times New Roman" w:hAnsi="Times New Roman" w:cs="Times New Roman"/>
                <w:lang w:val="en-GB"/>
              </w:rPr>
              <w:t xml:space="preserve">Enterprise Linux for Virtual </w:t>
            </w:r>
            <w:proofErr w:type="spellStart"/>
            <w:r w:rsidRPr="00EF0942">
              <w:rPr>
                <w:rFonts w:ascii="Times New Roman" w:hAnsi="Times New Roman" w:cs="Times New Roman"/>
                <w:lang w:val="en-GB"/>
              </w:rPr>
              <w:t>Datacenters</w:t>
            </w:r>
            <w:proofErr w:type="spellEnd"/>
            <w:r w:rsidRPr="00EF0942">
              <w:rPr>
                <w:rFonts w:ascii="Times New Roman" w:hAnsi="Times New Roman" w:cs="Times New Roman"/>
                <w:lang w:val="en-GB"/>
              </w:rPr>
              <w:t xml:space="preserve"> with Satellite</w:t>
            </w:r>
            <w:r w:rsidRPr="00EF0942">
              <w:rPr>
                <w:rFonts w:ascii="Times New Roman" w:hAnsi="Times New Roman" w:cs="Times New Roman"/>
              </w:rPr>
              <w:t>, Standard (RH00007) arba lygiavertė</w:t>
            </w:r>
          </w:p>
        </w:tc>
        <w:tc>
          <w:tcPr>
            <w:tcW w:w="1253" w:type="dxa"/>
            <w:vAlign w:val="center"/>
          </w:tcPr>
          <w:p w14:paraId="08E9A624" w14:textId="4BAAA148" w:rsidR="00A555AC" w:rsidRPr="00EF0942" w:rsidRDefault="00A555AC" w:rsidP="00A555AC">
            <w:pPr>
              <w:tabs>
                <w:tab w:val="left" w:pos="709"/>
                <w:tab w:val="left" w:pos="851"/>
                <w:tab w:val="left" w:pos="1134"/>
              </w:tabs>
              <w:spacing w:after="0" w:line="240" w:lineRule="auto"/>
              <w:contextualSpacing/>
              <w:jc w:val="center"/>
              <w:rPr>
                <w:rFonts w:ascii="Times New Roman" w:hAnsi="Times New Roman" w:cs="Times New Roman"/>
              </w:rPr>
            </w:pPr>
            <w:r w:rsidRPr="00EF0942">
              <w:rPr>
                <w:rFonts w:ascii="Times New Roman" w:hAnsi="Times New Roman" w:cs="Times New Roman"/>
              </w:rPr>
              <w:t>34 vnt.</w:t>
            </w:r>
          </w:p>
        </w:tc>
        <w:tc>
          <w:tcPr>
            <w:tcW w:w="1676" w:type="dxa"/>
            <w:vAlign w:val="center"/>
          </w:tcPr>
          <w:p w14:paraId="67A249BD" w14:textId="4D904CB6" w:rsidR="00A555AC" w:rsidRPr="00A555AC" w:rsidRDefault="00A555AC" w:rsidP="00A555AC">
            <w:pPr>
              <w:spacing w:line="240" w:lineRule="auto"/>
              <w:jc w:val="center"/>
              <w:rPr>
                <w:rFonts w:ascii="Times New Roman" w:hAnsi="Times New Roman" w:cs="Times New Roman"/>
              </w:rPr>
            </w:pPr>
            <w:r w:rsidRPr="0002457D">
              <w:rPr>
                <w:rStyle w:val="normaltextrun"/>
                <w:rFonts w:ascii="Times New Roman" w:hAnsi="Times New Roman" w:cs="Times New Roman"/>
              </w:rPr>
              <w:t>80 vnt.</w:t>
            </w:r>
            <w:r w:rsidRPr="0002457D">
              <w:rPr>
                <w:rStyle w:val="eop"/>
                <w:rFonts w:ascii="Times New Roman" w:hAnsi="Times New Roman" w:cs="Times New Roman"/>
              </w:rPr>
              <w:t> </w:t>
            </w:r>
          </w:p>
        </w:tc>
        <w:tc>
          <w:tcPr>
            <w:tcW w:w="2123" w:type="dxa"/>
            <w:vAlign w:val="center"/>
          </w:tcPr>
          <w:p w14:paraId="1CBA4383" w14:textId="77777777" w:rsidR="00A555AC" w:rsidRPr="00EF0942" w:rsidRDefault="00A555AC" w:rsidP="00A555AC">
            <w:pPr>
              <w:tabs>
                <w:tab w:val="left" w:pos="709"/>
                <w:tab w:val="left" w:pos="851"/>
                <w:tab w:val="left" w:pos="1134"/>
              </w:tabs>
              <w:spacing w:after="0" w:line="240" w:lineRule="auto"/>
              <w:contextualSpacing/>
              <w:jc w:val="center"/>
              <w:rPr>
                <w:rFonts w:ascii="Times New Roman" w:hAnsi="Times New Roman" w:cs="Times New Roman"/>
              </w:rPr>
            </w:pPr>
            <w:r w:rsidRPr="00EF0942">
              <w:rPr>
                <w:rFonts w:ascii="Times New Roman" w:hAnsi="Times New Roman" w:cs="Times New Roman"/>
              </w:rPr>
              <w:t xml:space="preserve">Nuo 2026-09-01 </w:t>
            </w:r>
            <w:r w:rsidRPr="00EF0942">
              <w:rPr>
                <w:rFonts w:ascii="Times New Roman" w:hAnsi="Times New Roman" w:cs="Times New Roman"/>
              </w:rPr>
              <w:br/>
              <w:t>iki 2029-08-31</w:t>
            </w:r>
          </w:p>
        </w:tc>
      </w:tr>
      <w:tr w:rsidR="00A555AC" w:rsidRPr="00EF0942" w14:paraId="3405FC10" w14:textId="77777777" w:rsidTr="009B72E8">
        <w:trPr>
          <w:jc w:val="center"/>
        </w:trPr>
        <w:tc>
          <w:tcPr>
            <w:tcW w:w="704" w:type="dxa"/>
            <w:noWrap/>
            <w:tcMar>
              <w:top w:w="0" w:type="dxa"/>
              <w:left w:w="108" w:type="dxa"/>
              <w:bottom w:w="0" w:type="dxa"/>
              <w:right w:w="108" w:type="dxa"/>
            </w:tcMar>
            <w:vAlign w:val="center"/>
          </w:tcPr>
          <w:p w14:paraId="3C4317A9" w14:textId="1E2AF92A" w:rsidR="00A555AC" w:rsidRPr="00EF0942" w:rsidRDefault="00A555AC" w:rsidP="00A555AC">
            <w:pPr>
              <w:tabs>
                <w:tab w:val="left" w:pos="709"/>
                <w:tab w:val="left" w:pos="851"/>
                <w:tab w:val="left" w:pos="1134"/>
              </w:tabs>
              <w:spacing w:after="0" w:line="240" w:lineRule="auto"/>
              <w:contextualSpacing/>
              <w:jc w:val="both"/>
              <w:rPr>
                <w:rFonts w:ascii="Times New Roman" w:hAnsi="Times New Roman" w:cs="Times New Roman"/>
              </w:rPr>
            </w:pPr>
            <w:r w:rsidRPr="00EF0942">
              <w:rPr>
                <w:rFonts w:ascii="Times New Roman" w:hAnsi="Times New Roman" w:cs="Times New Roman"/>
              </w:rPr>
              <w:t>2.</w:t>
            </w:r>
          </w:p>
        </w:tc>
        <w:tc>
          <w:tcPr>
            <w:tcW w:w="4134" w:type="dxa"/>
            <w:noWrap/>
            <w:tcMar>
              <w:top w:w="0" w:type="dxa"/>
              <w:left w:w="108" w:type="dxa"/>
              <w:bottom w:w="0" w:type="dxa"/>
              <w:right w:w="108" w:type="dxa"/>
            </w:tcMar>
            <w:vAlign w:val="center"/>
          </w:tcPr>
          <w:p w14:paraId="74EF6FBB" w14:textId="6752BF4C" w:rsidR="00A555AC" w:rsidRPr="00EF0942" w:rsidRDefault="00A555AC" w:rsidP="00A555AC">
            <w:pPr>
              <w:tabs>
                <w:tab w:val="left" w:pos="709"/>
                <w:tab w:val="left" w:pos="851"/>
                <w:tab w:val="left" w:pos="1134"/>
              </w:tabs>
              <w:spacing w:after="0" w:line="240" w:lineRule="auto"/>
              <w:contextualSpacing/>
              <w:jc w:val="both"/>
              <w:rPr>
                <w:rFonts w:ascii="Times New Roman" w:hAnsi="Times New Roman" w:cs="Times New Roman"/>
              </w:rPr>
            </w:pPr>
            <w:proofErr w:type="spellStart"/>
            <w:r w:rsidRPr="00EF0942">
              <w:rPr>
                <w:rFonts w:ascii="Times New Roman" w:hAnsi="Times New Roman" w:cs="Times New Roman"/>
              </w:rPr>
              <w:t>Red</w:t>
            </w:r>
            <w:proofErr w:type="spellEnd"/>
            <w:r w:rsidRPr="00EF0942">
              <w:rPr>
                <w:rFonts w:ascii="Times New Roman" w:hAnsi="Times New Roman" w:cs="Times New Roman"/>
              </w:rPr>
              <w:t xml:space="preserve"> </w:t>
            </w:r>
            <w:proofErr w:type="spellStart"/>
            <w:r w:rsidRPr="00EF0942">
              <w:rPr>
                <w:rFonts w:ascii="Times New Roman" w:hAnsi="Times New Roman" w:cs="Times New Roman"/>
              </w:rPr>
              <w:t>Hat</w:t>
            </w:r>
            <w:proofErr w:type="spellEnd"/>
            <w:r w:rsidRPr="00EF0942">
              <w:rPr>
                <w:rFonts w:ascii="Times New Roman" w:hAnsi="Times New Roman" w:cs="Times New Roman"/>
              </w:rPr>
              <w:t xml:space="preserve"> </w:t>
            </w:r>
            <w:proofErr w:type="spellStart"/>
            <w:r w:rsidRPr="00EF0942">
              <w:rPr>
                <w:rFonts w:ascii="Times New Roman" w:hAnsi="Times New Roman" w:cs="Times New Roman"/>
              </w:rPr>
              <w:t>OpenShift</w:t>
            </w:r>
            <w:proofErr w:type="spellEnd"/>
            <w:r w:rsidRPr="00EF0942">
              <w:rPr>
                <w:rFonts w:ascii="Times New Roman" w:hAnsi="Times New Roman" w:cs="Times New Roman"/>
              </w:rPr>
              <w:t xml:space="preserve"> </w:t>
            </w:r>
            <w:proofErr w:type="spellStart"/>
            <w:r w:rsidRPr="00EF0942">
              <w:rPr>
                <w:rFonts w:ascii="Times New Roman" w:hAnsi="Times New Roman" w:cs="Times New Roman"/>
              </w:rPr>
              <w:t>Platform</w:t>
            </w:r>
            <w:proofErr w:type="spellEnd"/>
            <w:r w:rsidRPr="00EF0942">
              <w:rPr>
                <w:rFonts w:ascii="Times New Roman" w:hAnsi="Times New Roman" w:cs="Times New Roman"/>
              </w:rPr>
              <w:t xml:space="preserve"> </w:t>
            </w:r>
            <w:proofErr w:type="spellStart"/>
            <w:r w:rsidRPr="00EF0942">
              <w:rPr>
                <w:rFonts w:ascii="Times New Roman" w:hAnsi="Times New Roman" w:cs="Times New Roman"/>
              </w:rPr>
              <w:t>Plus</w:t>
            </w:r>
            <w:proofErr w:type="spellEnd"/>
            <w:r w:rsidRPr="00EF0942">
              <w:rPr>
                <w:rFonts w:ascii="Times New Roman" w:hAnsi="Times New Roman" w:cs="Times New Roman"/>
              </w:rPr>
              <w:t xml:space="preserve"> </w:t>
            </w:r>
            <w:proofErr w:type="spellStart"/>
            <w:r w:rsidRPr="00EF0942">
              <w:rPr>
                <w:rFonts w:ascii="Times New Roman" w:hAnsi="Times New Roman" w:cs="Times New Roman"/>
              </w:rPr>
              <w:t>with</w:t>
            </w:r>
            <w:proofErr w:type="spellEnd"/>
            <w:r w:rsidRPr="00EF0942">
              <w:rPr>
                <w:rFonts w:ascii="Times New Roman" w:hAnsi="Times New Roman" w:cs="Times New Roman"/>
              </w:rPr>
              <w:t xml:space="preserve"> </w:t>
            </w:r>
            <w:proofErr w:type="spellStart"/>
            <w:r w:rsidRPr="00EF0942">
              <w:rPr>
                <w:rFonts w:ascii="Times New Roman" w:hAnsi="Times New Roman" w:cs="Times New Roman"/>
              </w:rPr>
              <w:t>Red</w:t>
            </w:r>
            <w:proofErr w:type="spellEnd"/>
            <w:r w:rsidRPr="00EF0942">
              <w:rPr>
                <w:rFonts w:ascii="Times New Roman" w:hAnsi="Times New Roman" w:cs="Times New Roman"/>
              </w:rPr>
              <w:t xml:space="preserve"> </w:t>
            </w:r>
            <w:proofErr w:type="spellStart"/>
            <w:r w:rsidRPr="00EF0942">
              <w:rPr>
                <w:rFonts w:ascii="Times New Roman" w:hAnsi="Times New Roman" w:cs="Times New Roman"/>
              </w:rPr>
              <w:t>Hat</w:t>
            </w:r>
            <w:proofErr w:type="spellEnd"/>
            <w:r w:rsidRPr="00EF0942">
              <w:rPr>
                <w:rFonts w:ascii="Times New Roman" w:hAnsi="Times New Roman" w:cs="Times New Roman"/>
              </w:rPr>
              <w:t xml:space="preserve"> </w:t>
            </w:r>
            <w:proofErr w:type="spellStart"/>
            <w:r w:rsidRPr="00EF0942">
              <w:rPr>
                <w:rFonts w:ascii="Times New Roman" w:hAnsi="Times New Roman" w:cs="Times New Roman"/>
              </w:rPr>
              <w:t>OpenShift</w:t>
            </w:r>
            <w:proofErr w:type="spellEnd"/>
            <w:r w:rsidRPr="00EF0942">
              <w:rPr>
                <w:rFonts w:ascii="Times New Roman" w:hAnsi="Times New Roman" w:cs="Times New Roman"/>
              </w:rPr>
              <w:t xml:space="preserve"> Data </w:t>
            </w:r>
            <w:proofErr w:type="spellStart"/>
            <w:r w:rsidRPr="00EF0942">
              <w:rPr>
                <w:rFonts w:ascii="Times New Roman" w:hAnsi="Times New Roman" w:cs="Times New Roman"/>
              </w:rPr>
              <w:t>Foundation</w:t>
            </w:r>
            <w:proofErr w:type="spellEnd"/>
            <w:r w:rsidRPr="00EF0942">
              <w:rPr>
                <w:rFonts w:ascii="Times New Roman" w:hAnsi="Times New Roman" w:cs="Times New Roman"/>
              </w:rPr>
              <w:t xml:space="preserve"> </w:t>
            </w:r>
            <w:proofErr w:type="spellStart"/>
            <w:r w:rsidRPr="00EF0942">
              <w:rPr>
                <w:rFonts w:ascii="Times New Roman" w:hAnsi="Times New Roman" w:cs="Times New Roman"/>
              </w:rPr>
              <w:t>Advanced</w:t>
            </w:r>
            <w:proofErr w:type="spellEnd"/>
            <w:r w:rsidRPr="00EF0942">
              <w:rPr>
                <w:rFonts w:ascii="Times New Roman" w:hAnsi="Times New Roman" w:cs="Times New Roman"/>
              </w:rPr>
              <w:t xml:space="preserve">, Standard (2 </w:t>
            </w:r>
            <w:proofErr w:type="spellStart"/>
            <w:r w:rsidRPr="00EF0942">
              <w:rPr>
                <w:rFonts w:ascii="Times New Roman" w:hAnsi="Times New Roman" w:cs="Times New Roman"/>
              </w:rPr>
              <w:t>Cores</w:t>
            </w:r>
            <w:proofErr w:type="spellEnd"/>
            <w:r w:rsidRPr="00EF0942">
              <w:rPr>
                <w:rFonts w:ascii="Times New Roman" w:hAnsi="Times New Roman" w:cs="Times New Roman"/>
              </w:rPr>
              <w:t xml:space="preserve"> </w:t>
            </w:r>
            <w:proofErr w:type="spellStart"/>
            <w:r w:rsidRPr="00EF0942">
              <w:rPr>
                <w:rFonts w:ascii="Times New Roman" w:hAnsi="Times New Roman" w:cs="Times New Roman"/>
              </w:rPr>
              <w:t>or</w:t>
            </w:r>
            <w:proofErr w:type="spellEnd"/>
            <w:r w:rsidRPr="00EF0942">
              <w:rPr>
                <w:rFonts w:ascii="Times New Roman" w:hAnsi="Times New Roman" w:cs="Times New Roman"/>
              </w:rPr>
              <w:t xml:space="preserve"> 4 </w:t>
            </w:r>
            <w:proofErr w:type="spellStart"/>
            <w:r w:rsidRPr="00EF0942">
              <w:rPr>
                <w:rFonts w:ascii="Times New Roman" w:hAnsi="Times New Roman" w:cs="Times New Roman"/>
              </w:rPr>
              <w:t>vCPUs</w:t>
            </w:r>
            <w:proofErr w:type="spellEnd"/>
            <w:r w:rsidRPr="00EF0942">
              <w:rPr>
                <w:rFonts w:ascii="Times New Roman" w:hAnsi="Times New Roman" w:cs="Times New Roman"/>
              </w:rPr>
              <w:t>) (MW01700) arba lygiavertė</w:t>
            </w:r>
          </w:p>
        </w:tc>
        <w:tc>
          <w:tcPr>
            <w:tcW w:w="1253" w:type="dxa"/>
            <w:vAlign w:val="center"/>
          </w:tcPr>
          <w:p w14:paraId="209E41C3" w14:textId="31CEBA08" w:rsidR="00A555AC" w:rsidRPr="00EF0942" w:rsidRDefault="00A555AC" w:rsidP="00A555AC">
            <w:pPr>
              <w:tabs>
                <w:tab w:val="left" w:pos="709"/>
                <w:tab w:val="left" w:pos="851"/>
                <w:tab w:val="left" w:pos="1134"/>
              </w:tabs>
              <w:spacing w:after="0" w:line="240" w:lineRule="auto"/>
              <w:contextualSpacing/>
              <w:jc w:val="center"/>
              <w:rPr>
                <w:rFonts w:ascii="Times New Roman" w:hAnsi="Times New Roman" w:cs="Times New Roman"/>
              </w:rPr>
            </w:pPr>
            <w:r w:rsidRPr="00EF0942">
              <w:rPr>
                <w:rFonts w:ascii="Times New Roman" w:hAnsi="Times New Roman" w:cs="Times New Roman"/>
              </w:rPr>
              <w:t>144 vnt.</w:t>
            </w:r>
          </w:p>
        </w:tc>
        <w:tc>
          <w:tcPr>
            <w:tcW w:w="1676" w:type="dxa"/>
            <w:vAlign w:val="center"/>
          </w:tcPr>
          <w:p w14:paraId="71F00BAA" w14:textId="33DBC254" w:rsidR="00A555AC" w:rsidRPr="00A555AC" w:rsidRDefault="00A555AC" w:rsidP="00A555AC">
            <w:pPr>
              <w:spacing w:line="240" w:lineRule="auto"/>
              <w:jc w:val="center"/>
              <w:rPr>
                <w:rFonts w:ascii="Times New Roman" w:hAnsi="Times New Roman" w:cs="Times New Roman"/>
              </w:rPr>
            </w:pPr>
            <w:r w:rsidRPr="0002457D">
              <w:rPr>
                <w:rStyle w:val="normaltextrun"/>
                <w:rFonts w:ascii="Times New Roman" w:hAnsi="Times New Roman" w:cs="Times New Roman"/>
              </w:rPr>
              <w:t>324 vnt.</w:t>
            </w:r>
            <w:r w:rsidRPr="0002457D">
              <w:rPr>
                <w:rStyle w:val="eop"/>
                <w:rFonts w:ascii="Times New Roman" w:hAnsi="Times New Roman" w:cs="Times New Roman"/>
              </w:rPr>
              <w:t> </w:t>
            </w:r>
          </w:p>
        </w:tc>
        <w:tc>
          <w:tcPr>
            <w:tcW w:w="2123" w:type="dxa"/>
            <w:vAlign w:val="center"/>
          </w:tcPr>
          <w:p w14:paraId="24463257" w14:textId="26261239" w:rsidR="00A555AC" w:rsidRPr="00EF0942" w:rsidRDefault="00A555AC" w:rsidP="00A555AC">
            <w:pPr>
              <w:tabs>
                <w:tab w:val="left" w:pos="709"/>
                <w:tab w:val="left" w:pos="851"/>
                <w:tab w:val="left" w:pos="1134"/>
              </w:tabs>
              <w:spacing w:after="0" w:line="240" w:lineRule="auto"/>
              <w:contextualSpacing/>
              <w:jc w:val="center"/>
              <w:rPr>
                <w:rFonts w:ascii="Times New Roman" w:hAnsi="Times New Roman" w:cs="Times New Roman"/>
              </w:rPr>
            </w:pPr>
            <w:r w:rsidRPr="00EF0942">
              <w:rPr>
                <w:rFonts w:ascii="Times New Roman" w:hAnsi="Times New Roman" w:cs="Times New Roman"/>
              </w:rPr>
              <w:t xml:space="preserve">Nuo 2026-09-01 </w:t>
            </w:r>
            <w:r w:rsidRPr="00EF0942">
              <w:rPr>
                <w:rFonts w:ascii="Times New Roman" w:hAnsi="Times New Roman" w:cs="Times New Roman"/>
              </w:rPr>
              <w:br/>
              <w:t>iki 2029-08-31</w:t>
            </w:r>
          </w:p>
        </w:tc>
      </w:tr>
    </w:tbl>
    <w:p w14:paraId="6425D3C5" w14:textId="13CE7370" w:rsidR="00E85F21" w:rsidRDefault="00E85F21" w:rsidP="009B72E8">
      <w:pPr>
        <w:pStyle w:val="ListParagraph"/>
        <w:numPr>
          <w:ilvl w:val="1"/>
          <w:numId w:val="3"/>
        </w:numPr>
        <w:tabs>
          <w:tab w:val="left" w:pos="709"/>
          <w:tab w:val="left" w:pos="851"/>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Perkančioji organizacija</w:t>
      </w:r>
      <w:r w:rsidRPr="00CD14FE">
        <w:rPr>
          <w:rFonts w:ascii="Times New Roman" w:hAnsi="Times New Roman" w:cs="Times New Roman"/>
        </w:rPr>
        <w:t xml:space="preserve"> </w:t>
      </w:r>
      <w:r w:rsidRPr="00CD14FE">
        <w:rPr>
          <w:rFonts w:ascii="Times New Roman" w:hAnsi="Times New Roman"/>
        </w:rPr>
        <w:t>neįsipareigoja išpirkti vis</w:t>
      </w:r>
      <w:r w:rsidRPr="00CD14FE">
        <w:rPr>
          <w:rFonts w:ascii="Times New Roman" w:hAnsi="Times New Roman" w:cs="Times New Roman"/>
        </w:rPr>
        <w:t>o</w:t>
      </w:r>
      <w:r w:rsidRPr="00CD14FE">
        <w:rPr>
          <w:rFonts w:ascii="Times New Roman" w:hAnsi="Times New Roman"/>
        </w:rPr>
        <w:t xml:space="preserve"> </w:t>
      </w:r>
      <w:r w:rsidR="00653EA8">
        <w:rPr>
          <w:rFonts w:ascii="Times New Roman" w:hAnsi="Times New Roman" w:cs="Times New Roman"/>
        </w:rPr>
        <w:t>preliminaraus</w:t>
      </w:r>
      <w:r w:rsidRPr="00CD14FE">
        <w:rPr>
          <w:rFonts w:ascii="Times New Roman" w:hAnsi="Times New Roman"/>
        </w:rPr>
        <w:t xml:space="preserve"> kiek</w:t>
      </w:r>
      <w:r w:rsidRPr="00CD14FE">
        <w:rPr>
          <w:rFonts w:ascii="Times New Roman" w:hAnsi="Times New Roman" w:cs="Times New Roman"/>
        </w:rPr>
        <w:t>io</w:t>
      </w:r>
      <w:r w:rsidRPr="00CD14FE">
        <w:rPr>
          <w:rFonts w:ascii="Times New Roman" w:hAnsi="Times New Roman"/>
        </w:rPr>
        <w:t xml:space="preserve">, tačiau </w:t>
      </w:r>
      <w:r w:rsidRPr="00CD14FE">
        <w:rPr>
          <w:rFonts w:ascii="Times New Roman" w:hAnsi="Times New Roman" w:cs="Times New Roman"/>
        </w:rPr>
        <w:t>įsipareigoja įsigyti nurodytą minimalų kiekį.</w:t>
      </w:r>
    </w:p>
    <w:p w14:paraId="33CF9F06" w14:textId="5436AC87" w:rsidR="00273292" w:rsidRPr="009B72E8" w:rsidRDefault="00E85F21" w:rsidP="009B72E8">
      <w:pPr>
        <w:pStyle w:val="ListParagraph"/>
        <w:numPr>
          <w:ilvl w:val="1"/>
          <w:numId w:val="3"/>
        </w:numPr>
        <w:tabs>
          <w:tab w:val="left" w:pos="993"/>
        </w:tabs>
        <w:spacing w:after="0" w:line="240" w:lineRule="auto"/>
        <w:ind w:left="0" w:firstLine="567"/>
        <w:jc w:val="both"/>
        <w:rPr>
          <w:rFonts w:ascii="Times New Roman" w:hAnsi="Times New Roman" w:cs="Times New Roman"/>
        </w:rPr>
      </w:pPr>
      <w:r w:rsidRPr="009B72E8">
        <w:rPr>
          <w:rFonts w:ascii="Times New Roman" w:hAnsi="Times New Roman" w:cs="Times New Roman"/>
        </w:rPr>
        <w:t>Visų vėlesnių užsaky</w:t>
      </w:r>
      <w:r w:rsidR="1497FA78" w:rsidRPr="4D0EEEAA">
        <w:rPr>
          <w:rFonts w:ascii="Times New Roman" w:hAnsi="Times New Roman" w:cs="Times New Roman"/>
        </w:rPr>
        <w:t>tų</w:t>
      </w:r>
      <w:r w:rsidRPr="009B72E8">
        <w:rPr>
          <w:rFonts w:ascii="Times New Roman" w:hAnsi="Times New Roman" w:cs="Times New Roman"/>
        </w:rPr>
        <w:t xml:space="preserve"> prekių galiojimo pabaigos data turi sutapti su įsigyto minimalaus prekių kiekio galiojimo pabaigos data</w:t>
      </w:r>
      <w:r w:rsidR="00273292" w:rsidRPr="009B72E8">
        <w:rPr>
          <w:rFonts w:ascii="Times New Roman" w:hAnsi="Times New Roman" w:cs="Times New Roman"/>
        </w:rPr>
        <w:t>, todėl vėlesnių užsaky</w:t>
      </w:r>
      <w:r w:rsidR="4EBB4A7F" w:rsidRPr="4D0EEEAA">
        <w:rPr>
          <w:rFonts w:ascii="Times New Roman" w:hAnsi="Times New Roman" w:cs="Times New Roman"/>
        </w:rPr>
        <w:t>tų</w:t>
      </w:r>
      <w:r w:rsidR="00273292" w:rsidRPr="009B72E8">
        <w:rPr>
          <w:rFonts w:ascii="Times New Roman" w:hAnsi="Times New Roman" w:cs="Times New Roman"/>
        </w:rPr>
        <w:t xml:space="preserve"> prekių vieneto įkainis bus skaičiuojamas proporcingai likusiam galiojimo laikotarpiui mėnesio tikslumu, užsakymo mėnesį skaičiuojant kaip pilną.</w:t>
      </w:r>
    </w:p>
    <w:p w14:paraId="61111CF8" w14:textId="186F4BCE" w:rsidR="00E85F21" w:rsidRDefault="002D1702" w:rsidP="009B72E8">
      <w:pPr>
        <w:pStyle w:val="ListParagraph"/>
        <w:numPr>
          <w:ilvl w:val="1"/>
          <w:numId w:val="3"/>
        </w:numPr>
        <w:tabs>
          <w:tab w:val="left" w:pos="709"/>
          <w:tab w:val="left" w:pos="851"/>
          <w:tab w:val="left" w:pos="993"/>
        </w:tabs>
        <w:spacing w:after="0" w:line="240" w:lineRule="auto"/>
        <w:ind w:left="0" w:firstLine="567"/>
        <w:jc w:val="both"/>
        <w:rPr>
          <w:rFonts w:ascii="Times New Roman" w:hAnsi="Times New Roman" w:cs="Times New Roman"/>
        </w:rPr>
      </w:pPr>
      <w:r>
        <w:rPr>
          <w:rFonts w:ascii="Times New Roman" w:hAnsi="Times New Roman" w:cs="Times New Roman"/>
        </w:rPr>
        <w:t xml:space="preserve">Į </w:t>
      </w:r>
      <w:r w:rsidRPr="002D1702">
        <w:rPr>
          <w:rFonts w:ascii="Times New Roman" w:hAnsi="Times New Roman" w:cs="Times New Roman"/>
        </w:rPr>
        <w:t>Prekių pristatymo</w:t>
      </w:r>
      <w:r>
        <w:rPr>
          <w:rFonts w:ascii="Times New Roman" w:hAnsi="Times New Roman" w:cs="Times New Roman"/>
        </w:rPr>
        <w:t>/aktyvavimo</w:t>
      </w:r>
      <w:r w:rsidRPr="002D1702">
        <w:rPr>
          <w:rFonts w:ascii="Times New Roman" w:hAnsi="Times New Roman" w:cs="Times New Roman"/>
        </w:rPr>
        <w:t xml:space="preserve"> termin</w:t>
      </w:r>
      <w:r>
        <w:rPr>
          <w:rFonts w:ascii="Times New Roman" w:hAnsi="Times New Roman" w:cs="Times New Roman"/>
        </w:rPr>
        <w:t>ą</w:t>
      </w:r>
      <w:r w:rsidRPr="002D1702">
        <w:rPr>
          <w:rFonts w:ascii="Times New Roman" w:hAnsi="Times New Roman" w:cs="Times New Roman"/>
        </w:rPr>
        <w:t xml:space="preserve"> įeina ir </w:t>
      </w:r>
      <w:r w:rsidR="009330D8">
        <w:rPr>
          <w:rFonts w:ascii="Times New Roman" w:hAnsi="Times New Roman" w:cs="Times New Roman"/>
        </w:rPr>
        <w:t xml:space="preserve">Prekių </w:t>
      </w:r>
      <w:r w:rsidRPr="002D1702">
        <w:rPr>
          <w:rFonts w:ascii="Times New Roman" w:hAnsi="Times New Roman" w:cs="Times New Roman"/>
        </w:rPr>
        <w:t>perdavimo-priėmimo akto pasirašymas</w:t>
      </w:r>
      <w:r w:rsidR="00A62D72">
        <w:rPr>
          <w:rFonts w:ascii="Times New Roman" w:hAnsi="Times New Roman" w:cs="Times New Roman"/>
        </w:rPr>
        <w:t>.</w:t>
      </w:r>
    </w:p>
    <w:p w14:paraId="541E7772" w14:textId="00BBCF98" w:rsidR="00B82A5C" w:rsidRPr="00A53507" w:rsidRDefault="00B82A5C" w:rsidP="00A53507">
      <w:pPr>
        <w:tabs>
          <w:tab w:val="left" w:pos="709"/>
          <w:tab w:val="left" w:pos="851"/>
          <w:tab w:val="left" w:pos="1134"/>
        </w:tabs>
        <w:spacing w:after="0" w:line="240" w:lineRule="auto"/>
        <w:jc w:val="both"/>
        <w:rPr>
          <w:rFonts w:ascii="Times New Roman" w:hAnsi="Times New Roman" w:cs="Times New Roman"/>
        </w:rPr>
      </w:pPr>
    </w:p>
    <w:p w14:paraId="2FD93A24" w14:textId="77777777" w:rsidR="00B82A5C" w:rsidRPr="00EF0942" w:rsidRDefault="00B82A5C" w:rsidP="009B72E8">
      <w:pPr>
        <w:numPr>
          <w:ilvl w:val="0"/>
          <w:numId w:val="3"/>
        </w:numPr>
        <w:spacing w:after="0" w:line="240" w:lineRule="auto"/>
        <w:ind w:left="714" w:firstLine="567"/>
        <w:jc w:val="center"/>
        <w:rPr>
          <w:rFonts w:ascii="Times New Roman" w:hAnsi="Times New Roman" w:cs="Times New Roman"/>
          <w:b/>
        </w:rPr>
      </w:pPr>
      <w:r w:rsidRPr="00EF0942">
        <w:rPr>
          <w:rFonts w:ascii="Times New Roman" w:hAnsi="Times New Roman" w:cs="Times New Roman"/>
          <w:b/>
          <w:bCs/>
        </w:rPr>
        <w:t>BENDRIEJI REIKALAVIMAI SIŪLOMAI PROGRAMINEI ĮRANGAI</w:t>
      </w:r>
    </w:p>
    <w:p w14:paraId="3B9835DE" w14:textId="77777777" w:rsidR="00B82A5C" w:rsidRPr="00EF0942" w:rsidRDefault="00B82A5C" w:rsidP="00B82A5C">
      <w:pPr>
        <w:tabs>
          <w:tab w:val="left" w:pos="426"/>
          <w:tab w:val="left" w:pos="709"/>
          <w:tab w:val="left" w:pos="851"/>
          <w:tab w:val="left" w:pos="1170"/>
          <w:tab w:val="left" w:pos="1440"/>
          <w:tab w:val="left" w:pos="1560"/>
        </w:tabs>
        <w:spacing w:after="0" w:line="240" w:lineRule="auto"/>
        <w:contextualSpacing/>
        <w:rPr>
          <w:rFonts w:ascii="Times New Roman" w:hAnsi="Times New Roman" w:cs="Times New Roman"/>
          <w:bCs/>
        </w:rPr>
      </w:pPr>
    </w:p>
    <w:p w14:paraId="595767BA" w14:textId="40179EB6" w:rsidR="00B82A5C" w:rsidRPr="00EF0942" w:rsidRDefault="00B82A5C" w:rsidP="00B82A5C">
      <w:pPr>
        <w:numPr>
          <w:ilvl w:val="1"/>
          <w:numId w:val="3"/>
        </w:numPr>
        <w:tabs>
          <w:tab w:val="left" w:pos="568"/>
          <w:tab w:val="left" w:pos="851"/>
        </w:tabs>
        <w:spacing w:after="0" w:line="240" w:lineRule="auto"/>
        <w:ind w:left="0" w:firstLine="567"/>
        <w:contextualSpacing/>
        <w:jc w:val="both"/>
        <w:rPr>
          <w:rFonts w:ascii="Times New Roman" w:hAnsi="Times New Roman" w:cs="Times New Roman"/>
          <w:b/>
        </w:rPr>
      </w:pPr>
      <w:r w:rsidRPr="00EF0942">
        <w:rPr>
          <w:rFonts w:ascii="Times New Roman" w:hAnsi="Times New Roman" w:cs="Times New Roman"/>
          <w:b/>
        </w:rPr>
        <w:t xml:space="preserve">Bendrieji reikalavimai siūlomos Programinės įrangos </w:t>
      </w:r>
      <w:r w:rsidR="002B5DD9">
        <w:rPr>
          <w:rFonts w:ascii="Times New Roman" w:hAnsi="Times New Roman" w:cs="Times New Roman"/>
          <w:b/>
        </w:rPr>
        <w:t>T</w:t>
      </w:r>
      <w:r w:rsidRPr="00EF0942">
        <w:rPr>
          <w:rFonts w:ascii="Times New Roman" w:hAnsi="Times New Roman" w:cs="Times New Roman"/>
          <w:b/>
        </w:rPr>
        <w:t>iekėjui:</w:t>
      </w:r>
    </w:p>
    <w:p w14:paraId="093341DC" w14:textId="7438C27D" w:rsidR="00B82A5C" w:rsidRPr="00EF0942" w:rsidRDefault="00B82A5C" w:rsidP="00B82A5C">
      <w:pPr>
        <w:numPr>
          <w:ilvl w:val="2"/>
          <w:numId w:val="3"/>
        </w:numPr>
        <w:tabs>
          <w:tab w:val="left" w:pos="568"/>
        </w:tabs>
        <w:suppressAutoHyphens/>
        <w:autoSpaceDN w:val="0"/>
        <w:spacing w:after="0" w:line="240" w:lineRule="auto"/>
        <w:ind w:left="0" w:firstLine="567"/>
        <w:contextualSpacing/>
        <w:jc w:val="both"/>
        <w:textAlignment w:val="baseline"/>
        <w:rPr>
          <w:rFonts w:ascii="Times New Roman" w:hAnsi="Times New Roman" w:cs="Times New Roman"/>
          <w:lang w:eastAsia="ar-SA"/>
        </w:rPr>
      </w:pPr>
      <w:r w:rsidRPr="00EF0942">
        <w:rPr>
          <w:rFonts w:ascii="Times New Roman" w:hAnsi="Times New Roman" w:cs="Times New Roman"/>
          <w:lang w:eastAsia="ar-SA"/>
        </w:rPr>
        <w:t xml:space="preserve">Programinės </w:t>
      </w:r>
      <w:r w:rsidR="007C59E7">
        <w:rPr>
          <w:rFonts w:ascii="Times New Roman" w:hAnsi="Times New Roman" w:cs="Times New Roman"/>
          <w:lang w:eastAsia="ar-SA"/>
        </w:rPr>
        <w:t>į</w:t>
      </w:r>
      <w:r w:rsidRPr="00EF0942">
        <w:rPr>
          <w:rFonts w:ascii="Times New Roman" w:hAnsi="Times New Roman" w:cs="Times New Roman"/>
          <w:kern w:val="12"/>
          <w:lang w:eastAsia="ar-SA"/>
        </w:rPr>
        <w:t xml:space="preserve">rangos </w:t>
      </w:r>
      <w:r w:rsidR="002B5DD9">
        <w:rPr>
          <w:rFonts w:ascii="Times New Roman" w:hAnsi="Times New Roman" w:cs="Times New Roman"/>
          <w:kern w:val="12"/>
          <w:lang w:eastAsia="ar-SA"/>
        </w:rPr>
        <w:t>T</w:t>
      </w:r>
      <w:r w:rsidRPr="00EF0942">
        <w:rPr>
          <w:rFonts w:ascii="Times New Roman" w:hAnsi="Times New Roman" w:cs="Times New Roman"/>
          <w:kern w:val="12"/>
          <w:lang w:eastAsia="ar-SA"/>
        </w:rPr>
        <w:t xml:space="preserve">iekėjas turi būti siūlomos </w:t>
      </w:r>
      <w:r w:rsidRPr="00EF0942">
        <w:rPr>
          <w:rFonts w:ascii="Times New Roman" w:hAnsi="Times New Roman" w:cs="Times New Roman"/>
          <w:lang w:eastAsia="ar-SA"/>
        </w:rPr>
        <w:t xml:space="preserve">Programinės </w:t>
      </w:r>
      <w:r w:rsidR="007C59E7">
        <w:rPr>
          <w:rFonts w:ascii="Times New Roman" w:hAnsi="Times New Roman" w:cs="Times New Roman"/>
          <w:lang w:eastAsia="ar-SA"/>
        </w:rPr>
        <w:t>į</w:t>
      </w:r>
      <w:r w:rsidRPr="00EF0942">
        <w:rPr>
          <w:rFonts w:ascii="Times New Roman" w:hAnsi="Times New Roman" w:cs="Times New Roman"/>
          <w:kern w:val="12"/>
          <w:lang w:eastAsia="ar-SA"/>
        </w:rPr>
        <w:t>rangos gamintojas arba gamintojo atstovas, įgaliotas pateikti (parduoti) siūlomą</w:t>
      </w:r>
      <w:r w:rsidRPr="00EF0942">
        <w:rPr>
          <w:rFonts w:ascii="Times New Roman" w:hAnsi="Times New Roman" w:cs="Times New Roman"/>
          <w:lang w:eastAsia="ar-SA"/>
        </w:rPr>
        <w:t xml:space="preserve"> Programinę</w:t>
      </w:r>
      <w:r w:rsidRPr="00EF0942">
        <w:rPr>
          <w:rFonts w:ascii="Times New Roman" w:hAnsi="Times New Roman" w:cs="Times New Roman"/>
          <w:kern w:val="12"/>
          <w:lang w:eastAsia="ar-SA"/>
        </w:rPr>
        <w:t xml:space="preserve"> </w:t>
      </w:r>
      <w:r w:rsidRPr="00EF0942">
        <w:rPr>
          <w:rFonts w:ascii="Times New Roman" w:hAnsi="Times New Roman" w:cs="Times New Roman"/>
          <w:lang w:eastAsia="ar-SA"/>
        </w:rPr>
        <w:t>į</w:t>
      </w:r>
      <w:r w:rsidRPr="00EF0942">
        <w:rPr>
          <w:rFonts w:ascii="Times New Roman" w:hAnsi="Times New Roman" w:cs="Times New Roman"/>
          <w:kern w:val="12"/>
          <w:lang w:eastAsia="ar-SA"/>
        </w:rPr>
        <w:t xml:space="preserve">rangą arba turi būti sudaręs sutartį su tokiu atstovu, turinčiu išvardintas teises. Pasiūlyme turi būti pateiktos </w:t>
      </w:r>
      <w:r w:rsidRPr="00EF0942">
        <w:rPr>
          <w:rFonts w:ascii="Times New Roman" w:hAnsi="Times New Roman" w:cs="Times New Roman"/>
          <w:lang w:eastAsia="ar-SA"/>
        </w:rPr>
        <w:t>Programinės į</w:t>
      </w:r>
      <w:r w:rsidRPr="00EF0942">
        <w:rPr>
          <w:rFonts w:ascii="Times New Roman" w:hAnsi="Times New Roman" w:cs="Times New Roman"/>
          <w:kern w:val="12"/>
          <w:lang w:eastAsia="ar-SA"/>
        </w:rPr>
        <w:t>rangos gamintojo pažymos, patvirtinančios, kad</w:t>
      </w:r>
      <w:r w:rsidRPr="00EF0942">
        <w:rPr>
          <w:rFonts w:ascii="Times New Roman" w:hAnsi="Times New Roman" w:cs="Times New Roman"/>
          <w:lang w:eastAsia="ar-SA"/>
        </w:rPr>
        <w:t xml:space="preserve"> Programinės į</w:t>
      </w:r>
      <w:r w:rsidRPr="00EF0942">
        <w:rPr>
          <w:rFonts w:ascii="Times New Roman" w:hAnsi="Times New Roman" w:cs="Times New Roman"/>
          <w:kern w:val="12"/>
          <w:lang w:eastAsia="ar-SA"/>
        </w:rPr>
        <w:t xml:space="preserve">rangos </w:t>
      </w:r>
      <w:r w:rsidR="002B5DD9">
        <w:rPr>
          <w:rFonts w:ascii="Times New Roman" w:hAnsi="Times New Roman" w:cs="Times New Roman"/>
          <w:kern w:val="12"/>
          <w:lang w:eastAsia="ar-SA"/>
        </w:rPr>
        <w:t>T</w:t>
      </w:r>
      <w:r w:rsidRPr="00EF0942">
        <w:rPr>
          <w:rFonts w:ascii="Times New Roman" w:hAnsi="Times New Roman" w:cs="Times New Roman"/>
          <w:kern w:val="12"/>
          <w:lang w:eastAsia="ar-SA"/>
        </w:rPr>
        <w:t>iekėjas yra siūlomos</w:t>
      </w:r>
      <w:r w:rsidRPr="00EF0942">
        <w:rPr>
          <w:rFonts w:ascii="Times New Roman" w:hAnsi="Times New Roman" w:cs="Times New Roman"/>
          <w:lang w:eastAsia="ar-SA"/>
        </w:rPr>
        <w:t xml:space="preserve"> Programinės</w:t>
      </w:r>
      <w:r w:rsidRPr="00EF0942">
        <w:rPr>
          <w:rFonts w:ascii="Times New Roman" w:hAnsi="Times New Roman" w:cs="Times New Roman"/>
          <w:kern w:val="12"/>
          <w:lang w:eastAsia="ar-SA"/>
        </w:rPr>
        <w:t xml:space="preserve"> </w:t>
      </w:r>
      <w:r w:rsidRPr="00EF0942">
        <w:rPr>
          <w:rFonts w:ascii="Times New Roman" w:hAnsi="Times New Roman" w:cs="Times New Roman"/>
          <w:lang w:eastAsia="ar-SA"/>
        </w:rPr>
        <w:t>į</w:t>
      </w:r>
      <w:r w:rsidRPr="00EF0942">
        <w:rPr>
          <w:rFonts w:ascii="Times New Roman" w:hAnsi="Times New Roman" w:cs="Times New Roman"/>
          <w:kern w:val="12"/>
          <w:lang w:eastAsia="ar-SA"/>
        </w:rPr>
        <w:t xml:space="preserve">rangos gamintojo atstovas, įgaliotas pateikti (parduoti) siūlomą </w:t>
      </w:r>
      <w:r w:rsidRPr="00EF0942">
        <w:rPr>
          <w:rFonts w:ascii="Times New Roman" w:hAnsi="Times New Roman" w:cs="Times New Roman"/>
          <w:lang w:eastAsia="ar-SA"/>
        </w:rPr>
        <w:t>Programinę į</w:t>
      </w:r>
      <w:r w:rsidRPr="00EF0942">
        <w:rPr>
          <w:rFonts w:ascii="Times New Roman" w:hAnsi="Times New Roman" w:cs="Times New Roman"/>
          <w:kern w:val="12"/>
          <w:lang w:eastAsia="ar-SA"/>
        </w:rPr>
        <w:t>rangą arba turi būti sudaręs sutartį su tokiu atstovu, turinčiu išvardintas teises (turi būti pateikta skaitmeninė kopija).</w:t>
      </w:r>
    </w:p>
    <w:p w14:paraId="0E724EFF" w14:textId="77777777" w:rsidR="00B82A5C" w:rsidRPr="00EF0942" w:rsidRDefault="00B82A5C" w:rsidP="00B82A5C">
      <w:pPr>
        <w:numPr>
          <w:ilvl w:val="1"/>
          <w:numId w:val="3"/>
        </w:numPr>
        <w:tabs>
          <w:tab w:val="left" w:pos="567"/>
          <w:tab w:val="left" w:pos="851"/>
          <w:tab w:val="left" w:pos="1134"/>
        </w:tabs>
        <w:spacing w:after="0" w:line="240" w:lineRule="auto"/>
        <w:ind w:left="0" w:firstLine="567"/>
        <w:contextualSpacing/>
        <w:jc w:val="both"/>
        <w:rPr>
          <w:rFonts w:ascii="Times New Roman" w:hAnsi="Times New Roman" w:cs="Times New Roman"/>
          <w:b/>
        </w:rPr>
      </w:pPr>
      <w:r w:rsidRPr="00EF0942">
        <w:rPr>
          <w:rFonts w:ascii="Times New Roman" w:hAnsi="Times New Roman" w:cs="Times New Roman"/>
          <w:b/>
        </w:rPr>
        <w:t>Bendrieji reikalavimai siūlomai Programinei įrangai:</w:t>
      </w:r>
    </w:p>
    <w:p w14:paraId="77511956" w14:textId="7531AA54" w:rsidR="00B82A5C" w:rsidRPr="00EF0942" w:rsidRDefault="00B82A5C" w:rsidP="00627936">
      <w:pPr>
        <w:numPr>
          <w:ilvl w:val="2"/>
          <w:numId w:val="3"/>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lang w:eastAsia="ar-SA"/>
        </w:rPr>
      </w:pPr>
      <w:r w:rsidRPr="00EF0942">
        <w:rPr>
          <w:rFonts w:ascii="Times New Roman" w:hAnsi="Times New Roman" w:cs="Times New Roman"/>
          <w:kern w:val="12"/>
          <w:lang w:eastAsia="ar-SA"/>
        </w:rPr>
        <w:t xml:space="preserve">Visą siūlomą Programinę įrangą </w:t>
      </w:r>
      <w:r w:rsidR="002B5DD9">
        <w:rPr>
          <w:rFonts w:ascii="Times New Roman" w:hAnsi="Times New Roman" w:cs="Times New Roman"/>
          <w:kern w:val="12"/>
          <w:lang w:eastAsia="ar-SA"/>
        </w:rPr>
        <w:t>T</w:t>
      </w:r>
      <w:r w:rsidRPr="00EF0942">
        <w:rPr>
          <w:rFonts w:ascii="Times New Roman" w:hAnsi="Times New Roman" w:cs="Times New Roman"/>
          <w:kern w:val="12"/>
          <w:lang w:eastAsia="ar-SA"/>
        </w:rPr>
        <w:t xml:space="preserve">iekėjas privalo užregistruoti Perkančiosios organizacijos vardu gamintojų nustatyta tvarka </w:t>
      </w:r>
      <w:r w:rsidR="00DC46E6">
        <w:rPr>
          <w:rFonts w:ascii="Times New Roman" w:hAnsi="Times New Roman" w:cs="Times New Roman"/>
          <w:kern w:val="12"/>
          <w:lang w:eastAsia="ar-SA"/>
        </w:rPr>
        <w:t xml:space="preserve">palaikymo </w:t>
      </w:r>
      <w:r w:rsidRPr="00EF0942">
        <w:rPr>
          <w:rFonts w:ascii="Times New Roman" w:hAnsi="Times New Roman" w:cs="Times New Roman"/>
          <w:kern w:val="12"/>
          <w:lang w:eastAsia="ar-SA"/>
        </w:rPr>
        <w:t>paslaugų teikimui, o registracijos duomenis perduoti Perkančiajai organizacijai.</w:t>
      </w:r>
    </w:p>
    <w:p w14:paraId="7D45E76F" w14:textId="0D6059B2" w:rsidR="00B82A5C" w:rsidRPr="00EF0942" w:rsidRDefault="00B82A5C" w:rsidP="00627936">
      <w:pPr>
        <w:numPr>
          <w:ilvl w:val="2"/>
          <w:numId w:val="3"/>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lang w:eastAsia="ar-SA"/>
        </w:rPr>
      </w:pPr>
      <w:r w:rsidRPr="00EF0942">
        <w:rPr>
          <w:rFonts w:ascii="Times New Roman" w:hAnsi="Times New Roman" w:cs="Times New Roman"/>
          <w:kern w:val="12"/>
          <w:lang w:eastAsia="ar-SA"/>
        </w:rPr>
        <w:t>Perkančiajai organizacijai turi būti užtikrinta teisė į Programinės įrangos nemokamus atnaujinimus ir klaidų taisymus (</w:t>
      </w:r>
      <w:r w:rsidR="005D45C1">
        <w:rPr>
          <w:rFonts w:ascii="Times New Roman" w:hAnsi="Times New Roman" w:cs="Times New Roman"/>
          <w:kern w:val="12"/>
          <w:lang w:eastAsia="ar-SA"/>
        </w:rPr>
        <w:t xml:space="preserve">gamintojo </w:t>
      </w:r>
      <w:r w:rsidR="00D83E97">
        <w:rPr>
          <w:rFonts w:ascii="Times New Roman" w:hAnsi="Times New Roman" w:cs="Times New Roman"/>
          <w:kern w:val="12"/>
          <w:lang w:eastAsia="ar-SA"/>
        </w:rPr>
        <w:t>palaikymo</w:t>
      </w:r>
      <w:r w:rsidR="005D45C1" w:rsidRPr="00EF0942">
        <w:rPr>
          <w:rFonts w:ascii="Times New Roman" w:hAnsi="Times New Roman" w:cs="Times New Roman"/>
          <w:kern w:val="12"/>
          <w:lang w:eastAsia="ar-SA"/>
        </w:rPr>
        <w:t xml:space="preserve"> </w:t>
      </w:r>
      <w:r w:rsidRPr="00EF0942">
        <w:rPr>
          <w:rFonts w:ascii="Times New Roman" w:hAnsi="Times New Roman" w:cs="Times New Roman"/>
          <w:kern w:val="12"/>
          <w:lang w:eastAsia="ar-SA"/>
        </w:rPr>
        <w:t>laikotarpiu).</w:t>
      </w:r>
    </w:p>
    <w:p w14:paraId="7DCC7C70" w14:textId="48E6C9D4" w:rsidR="00B82A5C" w:rsidRPr="00EF0942" w:rsidRDefault="00B82A5C" w:rsidP="00627936">
      <w:pPr>
        <w:numPr>
          <w:ilvl w:val="2"/>
          <w:numId w:val="3"/>
        </w:numPr>
        <w:tabs>
          <w:tab w:val="left" w:pos="1134"/>
        </w:tabs>
        <w:suppressAutoHyphens/>
        <w:autoSpaceDN w:val="0"/>
        <w:spacing w:after="0" w:line="240" w:lineRule="auto"/>
        <w:ind w:left="0" w:firstLine="567"/>
        <w:contextualSpacing/>
        <w:jc w:val="both"/>
        <w:textAlignment w:val="baseline"/>
        <w:rPr>
          <w:rFonts w:ascii="Times New Roman" w:hAnsi="Times New Roman" w:cs="Times New Roman"/>
          <w:kern w:val="12"/>
          <w:lang w:eastAsia="ar-SA"/>
        </w:rPr>
      </w:pPr>
      <w:r w:rsidRPr="00EF0942">
        <w:rPr>
          <w:rFonts w:ascii="Times New Roman" w:hAnsi="Times New Roman" w:cs="Times New Roman"/>
          <w:kern w:val="12"/>
          <w:lang w:eastAsia="ar-SA"/>
        </w:rPr>
        <w:t>Tiekėjas</w:t>
      </w:r>
      <w:r w:rsidR="72D9B383">
        <w:rPr>
          <w:rFonts w:ascii="Times New Roman" w:hAnsi="Times New Roman" w:cs="Times New Roman"/>
          <w:kern w:val="12"/>
          <w:lang w:eastAsia="ar-SA"/>
        </w:rPr>
        <w:t xml:space="preserve"> kartu su pasiūlymu</w:t>
      </w:r>
      <w:r w:rsidRPr="00EF0942">
        <w:rPr>
          <w:rFonts w:ascii="Times New Roman" w:hAnsi="Times New Roman" w:cs="Times New Roman"/>
          <w:kern w:val="12"/>
          <w:lang w:eastAsia="ar-SA"/>
        </w:rPr>
        <w:t xml:space="preserve"> turi pateikti tikslius siūlomų licencijų pavadinimus, kodus ir kitą standartiškai licencijų konfigūracijose pateikiamą informaciją.</w:t>
      </w:r>
    </w:p>
    <w:p w14:paraId="47F814E0" w14:textId="58D9B4B6" w:rsidR="00B82A5C" w:rsidRPr="00EF0942" w:rsidRDefault="14017189" w:rsidP="00627936">
      <w:pPr>
        <w:numPr>
          <w:ilvl w:val="2"/>
          <w:numId w:val="3"/>
        </w:numPr>
        <w:tabs>
          <w:tab w:val="left" w:pos="1134"/>
        </w:tabs>
        <w:spacing w:after="0" w:line="240" w:lineRule="auto"/>
        <w:ind w:left="0" w:firstLine="567"/>
        <w:jc w:val="both"/>
        <w:rPr>
          <w:rFonts w:ascii="Times New Roman" w:hAnsi="Times New Roman" w:cs="Times New Roman"/>
          <w:lang w:eastAsia="ar-SA"/>
        </w:rPr>
      </w:pPr>
      <w:r w:rsidRPr="68FA54FB">
        <w:rPr>
          <w:rStyle w:val="normaltextrun"/>
          <w:rFonts w:ascii="Times New Roman" w:eastAsiaTheme="majorEastAsia" w:hAnsi="Times New Roman" w:cs="Times New Roman"/>
        </w:rPr>
        <w:t>D</w:t>
      </w:r>
      <w:r w:rsidR="00B82A5C" w:rsidRPr="68FA54FB">
        <w:rPr>
          <w:rStyle w:val="normaltextrun"/>
          <w:rFonts w:ascii="Times New Roman" w:eastAsiaTheme="majorEastAsia" w:hAnsi="Times New Roman" w:cs="Times New Roman"/>
        </w:rPr>
        <w:t>okumentacija, susijusi su Programinės įrangos pristatymu ir/ar perdavimu</w:t>
      </w:r>
      <w:r w:rsidR="0E0CA896" w:rsidRPr="68FA54FB">
        <w:rPr>
          <w:rStyle w:val="normaltextrun"/>
          <w:rFonts w:ascii="Times New Roman" w:eastAsiaTheme="majorEastAsia" w:hAnsi="Times New Roman" w:cs="Times New Roman"/>
        </w:rPr>
        <w:t xml:space="preserve"> (aktyvavimu)</w:t>
      </w:r>
      <w:r w:rsidR="6500D758" w:rsidRPr="68FA54FB">
        <w:rPr>
          <w:rStyle w:val="normaltextrun"/>
          <w:rFonts w:ascii="Times New Roman" w:eastAsiaTheme="majorEastAsia" w:hAnsi="Times New Roman" w:cs="Times New Roman"/>
        </w:rPr>
        <w:t xml:space="preserve"> (pvz., registracijos duomenys, gamintojo palaikymo paslaugų galiojimo patvirtinimai</w:t>
      </w:r>
      <w:r w:rsidR="1C176457" w:rsidRPr="68FA54FB">
        <w:rPr>
          <w:rStyle w:val="normaltextrun"/>
          <w:rFonts w:ascii="Times New Roman" w:eastAsiaTheme="majorEastAsia" w:hAnsi="Times New Roman" w:cs="Times New Roman"/>
        </w:rPr>
        <w:t>, prekių perdavimo-priėmimo aktas</w:t>
      </w:r>
      <w:r w:rsidR="6500D758" w:rsidRPr="68FA54FB">
        <w:rPr>
          <w:rStyle w:val="normaltextrun"/>
          <w:rFonts w:ascii="Times New Roman" w:eastAsiaTheme="majorEastAsia" w:hAnsi="Times New Roman" w:cs="Times New Roman"/>
        </w:rPr>
        <w:t xml:space="preserve"> ir pan.)</w:t>
      </w:r>
      <w:r w:rsidR="00B82A5C" w:rsidRPr="68FA54FB">
        <w:rPr>
          <w:rStyle w:val="normaltextrun"/>
          <w:rFonts w:ascii="Times New Roman" w:eastAsiaTheme="majorEastAsia" w:hAnsi="Times New Roman" w:cs="Times New Roman"/>
        </w:rPr>
        <w:t xml:space="preserve">, </w:t>
      </w:r>
      <w:r w:rsidR="5B06F1AE" w:rsidRPr="68FA54FB">
        <w:rPr>
          <w:rStyle w:val="normaltextrun"/>
          <w:rFonts w:ascii="Times New Roman" w:eastAsiaTheme="majorEastAsia" w:hAnsi="Times New Roman" w:cs="Times New Roman"/>
        </w:rPr>
        <w:t>teikiama</w:t>
      </w:r>
      <w:r w:rsidR="00B82A5C" w:rsidRPr="68FA54FB">
        <w:rPr>
          <w:rStyle w:val="normaltextrun"/>
          <w:rFonts w:ascii="Times New Roman" w:eastAsiaTheme="majorEastAsia" w:hAnsi="Times New Roman" w:cs="Times New Roman"/>
        </w:rPr>
        <w:t xml:space="preserve"> elektroniniu formatu (el. paštu).</w:t>
      </w:r>
    </w:p>
    <w:p w14:paraId="1345AFE4" w14:textId="77777777" w:rsidR="00B82A5C" w:rsidRPr="00EF0942" w:rsidRDefault="00B82A5C" w:rsidP="00B82A5C">
      <w:pPr>
        <w:numPr>
          <w:ilvl w:val="1"/>
          <w:numId w:val="3"/>
        </w:numPr>
        <w:tabs>
          <w:tab w:val="left" w:pos="567"/>
          <w:tab w:val="left" w:pos="851"/>
          <w:tab w:val="left" w:pos="1134"/>
        </w:tabs>
        <w:spacing w:after="0" w:line="240" w:lineRule="auto"/>
        <w:ind w:left="0" w:firstLine="567"/>
        <w:contextualSpacing/>
        <w:jc w:val="both"/>
        <w:rPr>
          <w:rFonts w:ascii="Times New Roman" w:hAnsi="Times New Roman" w:cs="Times New Roman"/>
          <w:b/>
        </w:rPr>
      </w:pPr>
      <w:r w:rsidRPr="00EF0942">
        <w:rPr>
          <w:rFonts w:ascii="Times New Roman" w:hAnsi="Times New Roman" w:cs="Times New Roman"/>
          <w:b/>
        </w:rPr>
        <w:t>Kiti reikalavimai:</w:t>
      </w:r>
    </w:p>
    <w:p w14:paraId="7379817C" w14:textId="0EA83746" w:rsidR="00B82A5C" w:rsidRPr="00EF0942" w:rsidRDefault="00B82A5C" w:rsidP="00B82A5C">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lang w:eastAsia="ar-SA"/>
        </w:rPr>
      </w:pPr>
      <w:r w:rsidRPr="00EF0942">
        <w:rPr>
          <w:rFonts w:ascii="Times New Roman" w:hAnsi="Times New Roman" w:cs="Times New Roman"/>
          <w:kern w:val="12"/>
          <w:lang w:eastAsia="ar-SA"/>
        </w:rPr>
        <w:t xml:space="preserve">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w:t>
      </w:r>
      <w:r w:rsidRPr="00EF0942">
        <w:rPr>
          <w:rFonts w:ascii="Times New Roman" w:hAnsi="Times New Roman" w:cs="Times New Roman"/>
          <w:kern w:val="12"/>
          <w:lang w:eastAsia="ar-SA"/>
        </w:rPr>
        <w:lastRenderedPageBreak/>
        <w:t>būti laikoma, kad kiekviena tokia nuoroda yra pateikta su žodžiais „arba lygiavertis“. Lygiavertiškumo įrodymas yra Tiekėjo pareiga</w:t>
      </w:r>
      <w:r w:rsidR="00B45618">
        <w:rPr>
          <w:rFonts w:ascii="Times New Roman" w:hAnsi="Times New Roman" w:cs="Times New Roman"/>
          <w:kern w:val="12"/>
          <w:lang w:eastAsia="ar-SA"/>
        </w:rPr>
        <w:t>.</w:t>
      </w:r>
    </w:p>
    <w:p w14:paraId="17697314" w14:textId="665D1EF1" w:rsidR="00B82A5C" w:rsidRPr="00EF0942" w:rsidRDefault="00B82A5C" w:rsidP="00B82A5C">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lang w:eastAsia="ar-SA"/>
        </w:rPr>
      </w:pPr>
      <w:r w:rsidRPr="00EF0942">
        <w:rPr>
          <w:rFonts w:ascii="Times New Roman" w:hAnsi="Times New Roman" w:cs="Times New Roman"/>
          <w:lang w:eastAsia="ar-SA"/>
        </w:rPr>
        <w:t>Jeigu apibūdinant pirkimo objektą techninėje specifikacijoje ar kitose pirkimo dokumentuose galimai nurodytas konkretus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r w:rsidR="00B45618">
        <w:rPr>
          <w:rFonts w:ascii="Times New Roman" w:hAnsi="Times New Roman" w:cs="Times New Roman"/>
          <w:lang w:eastAsia="ar-SA"/>
        </w:rPr>
        <w:t>.</w:t>
      </w:r>
    </w:p>
    <w:p w14:paraId="437071A6" w14:textId="1A203FDB" w:rsidR="00B82A5C" w:rsidRPr="00EF0942" w:rsidRDefault="00B82A5C" w:rsidP="00B82A5C">
      <w:pPr>
        <w:numPr>
          <w:ilvl w:val="2"/>
          <w:numId w:val="3"/>
        </w:numPr>
        <w:suppressAutoHyphens/>
        <w:autoSpaceDN w:val="0"/>
        <w:spacing w:after="0" w:line="240" w:lineRule="auto"/>
        <w:ind w:left="0" w:firstLine="567"/>
        <w:contextualSpacing/>
        <w:jc w:val="both"/>
        <w:textAlignment w:val="baseline"/>
        <w:rPr>
          <w:rFonts w:ascii="Times New Roman" w:hAnsi="Times New Roman" w:cs="Times New Roman"/>
          <w:lang w:eastAsia="ar-SA"/>
        </w:rPr>
      </w:pPr>
      <w:r w:rsidRPr="00EF0942">
        <w:rPr>
          <w:rFonts w:ascii="Times New Roman" w:hAnsi="Times New Roman" w:cs="Times New Roman"/>
          <w:lang w:eastAsia="ar-SA"/>
        </w:rPr>
        <w:t xml:space="preserve">Nacionalinio saugumo reikalavimai perkamam objektui: Prekės </w:t>
      </w:r>
      <w:r w:rsidR="00A446F9">
        <w:rPr>
          <w:rFonts w:ascii="Times New Roman" w:hAnsi="Times New Roman" w:cs="Times New Roman"/>
          <w:lang w:eastAsia="ar-SA"/>
        </w:rPr>
        <w:t xml:space="preserve">ir </w:t>
      </w:r>
      <w:r w:rsidR="00CF086F">
        <w:rPr>
          <w:rFonts w:ascii="Times New Roman" w:hAnsi="Times New Roman" w:cs="Times New Roman"/>
          <w:lang w:eastAsia="ar-SA"/>
        </w:rPr>
        <w:t xml:space="preserve">su jomis susijusios </w:t>
      </w:r>
      <w:r w:rsidR="00942179">
        <w:rPr>
          <w:rFonts w:ascii="Times New Roman" w:hAnsi="Times New Roman" w:cs="Times New Roman"/>
          <w:lang w:eastAsia="ar-SA"/>
        </w:rPr>
        <w:t xml:space="preserve">paslaugos </w:t>
      </w:r>
      <w:r w:rsidRPr="00EF0942">
        <w:rPr>
          <w:rFonts w:ascii="Times New Roman" w:hAnsi="Times New Roman" w:cs="Times New Roman"/>
          <w:lang w:eastAsia="ar-SA"/>
        </w:rPr>
        <w:t>nekelia grėsmės nacionaliniam saugumui vadovaujantis L</w:t>
      </w:r>
      <w:r w:rsidR="00B4720D">
        <w:rPr>
          <w:rFonts w:ascii="Times New Roman" w:hAnsi="Times New Roman" w:cs="Times New Roman"/>
          <w:lang w:eastAsia="ar-SA"/>
        </w:rPr>
        <w:t>ietuvos Respublikos</w:t>
      </w:r>
      <w:r w:rsidRPr="00EF0942">
        <w:rPr>
          <w:rFonts w:ascii="Times New Roman" w:hAnsi="Times New Roman" w:cs="Times New Roman"/>
          <w:lang w:eastAsia="ar-SA"/>
        </w:rPr>
        <w:t xml:space="preserve"> </w:t>
      </w:r>
      <w:r w:rsidR="00B4720D">
        <w:rPr>
          <w:rFonts w:ascii="Times New Roman" w:hAnsi="Times New Roman" w:cs="Times New Roman"/>
          <w:lang w:eastAsia="ar-SA"/>
        </w:rPr>
        <w:t>v</w:t>
      </w:r>
      <w:r w:rsidRPr="00EF0942">
        <w:rPr>
          <w:rFonts w:ascii="Times New Roman" w:hAnsi="Times New Roman" w:cs="Times New Roman"/>
          <w:lang w:eastAsia="ar-SA"/>
        </w:rPr>
        <w:t xml:space="preserve">iešųjų pirkimų įstatymo 37 straipsnio 9 </w:t>
      </w:r>
      <w:r w:rsidR="008C7E46" w:rsidRPr="008C7E46">
        <w:rPr>
          <w:rFonts w:ascii="Times New Roman" w:hAnsi="Times New Roman" w:cs="Times New Roman"/>
          <w:lang w:eastAsia="ar-SA"/>
        </w:rPr>
        <w:t>d</w:t>
      </w:r>
      <w:r w:rsidR="008C7E46">
        <w:rPr>
          <w:rFonts w:ascii="Times New Roman" w:hAnsi="Times New Roman" w:cs="Times New Roman"/>
          <w:lang w:eastAsia="ar-SA"/>
        </w:rPr>
        <w:t>ali</w:t>
      </w:r>
      <w:r w:rsidR="007705F3">
        <w:rPr>
          <w:rFonts w:ascii="Times New Roman" w:hAnsi="Times New Roman" w:cs="Times New Roman"/>
          <w:lang w:eastAsia="ar-SA"/>
        </w:rPr>
        <w:t>mi</w:t>
      </w:r>
      <w:r w:rsidR="005723E5">
        <w:rPr>
          <w:rFonts w:ascii="Times New Roman" w:hAnsi="Times New Roman" w:cs="Times New Roman"/>
          <w:lang w:eastAsia="ar-SA"/>
        </w:rPr>
        <w:t xml:space="preserve"> </w:t>
      </w:r>
      <w:r w:rsidR="00C4541F">
        <w:rPr>
          <w:rFonts w:ascii="Times New Roman" w:hAnsi="Times New Roman" w:cs="Times New Roman"/>
          <w:lang w:eastAsia="ar-SA"/>
        </w:rPr>
        <w:t>1 ir 2 punktais</w:t>
      </w:r>
      <w:r w:rsidRPr="00EF0942">
        <w:rPr>
          <w:rFonts w:ascii="Times New Roman" w:hAnsi="Times New Roman" w:cs="Times New Roman"/>
          <w:lang w:eastAsia="ar-SA"/>
        </w:rPr>
        <w:t>.</w:t>
      </w:r>
    </w:p>
    <w:p w14:paraId="4BC4CDA9" w14:textId="77777777" w:rsidR="00B82A5C" w:rsidRPr="00EF0942" w:rsidRDefault="00B82A5C" w:rsidP="00B82A5C">
      <w:pPr>
        <w:tabs>
          <w:tab w:val="left" w:pos="426"/>
          <w:tab w:val="left" w:pos="568"/>
          <w:tab w:val="left" w:pos="709"/>
          <w:tab w:val="left" w:pos="851"/>
          <w:tab w:val="left" w:pos="1170"/>
          <w:tab w:val="left" w:pos="1440"/>
          <w:tab w:val="left" w:pos="1560"/>
        </w:tabs>
        <w:spacing w:after="0" w:line="240" w:lineRule="auto"/>
        <w:contextualSpacing/>
        <w:rPr>
          <w:rFonts w:ascii="Times New Roman" w:hAnsi="Times New Roman" w:cs="Times New Roman"/>
          <w:b/>
        </w:rPr>
      </w:pPr>
    </w:p>
    <w:p w14:paraId="5812BCDC" w14:textId="77777777" w:rsidR="00B82A5C" w:rsidRPr="00247B9F" w:rsidRDefault="00B82A5C" w:rsidP="00B82A5C">
      <w:pPr>
        <w:pStyle w:val="ListParagraph"/>
        <w:numPr>
          <w:ilvl w:val="0"/>
          <w:numId w:val="3"/>
        </w:numPr>
        <w:spacing w:after="0" w:line="240" w:lineRule="auto"/>
        <w:ind w:left="714" w:hanging="357"/>
        <w:jc w:val="center"/>
        <w:rPr>
          <w:rFonts w:ascii="Times New Roman" w:hAnsi="Times New Roman" w:cs="Times New Roman"/>
          <w:b/>
          <w:szCs w:val="24"/>
        </w:rPr>
      </w:pPr>
      <w:r w:rsidRPr="00247B9F">
        <w:rPr>
          <w:rFonts w:ascii="Times New Roman" w:hAnsi="Times New Roman" w:cs="Times New Roman"/>
          <w:b/>
          <w:szCs w:val="24"/>
        </w:rPr>
        <w:t>SPECIALIEJI REIKALAVIMAI SIŪLOMAI PROGRAMINEI ĮRANGAI</w:t>
      </w:r>
    </w:p>
    <w:p w14:paraId="61E43669" w14:textId="77777777" w:rsidR="00B82A5C" w:rsidRPr="00247B9F" w:rsidRDefault="00B82A5C" w:rsidP="00B82A5C">
      <w:pPr>
        <w:spacing w:after="0" w:line="240" w:lineRule="auto"/>
        <w:rPr>
          <w:rFonts w:ascii="Times New Roman" w:hAnsi="Times New Roman" w:cs="Times New Roman"/>
          <w:b/>
          <w:szCs w:val="24"/>
        </w:rPr>
      </w:pPr>
    </w:p>
    <w:p w14:paraId="0B0848F8" w14:textId="623E6795" w:rsidR="00B82A5C" w:rsidRPr="00EF0942" w:rsidRDefault="00B82A5C" w:rsidP="00B82A5C">
      <w:pPr>
        <w:pStyle w:val="Heading1"/>
        <w:numPr>
          <w:ilvl w:val="0"/>
          <w:numId w:val="0"/>
        </w:numPr>
        <w:spacing w:before="0" w:line="240" w:lineRule="auto"/>
        <w:jc w:val="both"/>
        <w:rPr>
          <w:rFonts w:ascii="Times New Roman" w:hAnsi="Times New Roman" w:cs="Times New Roman"/>
          <w:b/>
          <w:color w:val="auto"/>
          <w:sz w:val="22"/>
          <w:szCs w:val="22"/>
          <w:lang w:val="lt-LT"/>
        </w:rPr>
      </w:pPr>
      <w:r w:rsidRPr="00EF0942">
        <w:rPr>
          <w:rFonts w:ascii="Times New Roman" w:hAnsi="Times New Roman" w:cs="Times New Roman"/>
          <w:b/>
          <w:color w:val="auto"/>
          <w:sz w:val="22"/>
          <w:szCs w:val="22"/>
          <w:lang w:val="lt-LT"/>
        </w:rPr>
        <w:t xml:space="preserve">1 lentelė. </w:t>
      </w:r>
      <w:proofErr w:type="spellStart"/>
      <w:r w:rsidRPr="00EF0942">
        <w:rPr>
          <w:rFonts w:ascii="Times New Roman" w:hAnsi="Times New Roman" w:cs="Times New Roman"/>
          <w:b/>
          <w:color w:val="auto"/>
          <w:sz w:val="22"/>
          <w:szCs w:val="22"/>
          <w:lang w:val="lt-LT"/>
        </w:rPr>
        <w:t>Red</w:t>
      </w:r>
      <w:proofErr w:type="spellEnd"/>
      <w:r w:rsidR="001D2F59" w:rsidRPr="00EF0942">
        <w:rPr>
          <w:rFonts w:ascii="Times New Roman" w:hAnsi="Times New Roman" w:cs="Times New Roman"/>
          <w:b/>
          <w:color w:val="auto"/>
          <w:sz w:val="22"/>
          <w:szCs w:val="22"/>
          <w:lang w:val="lt-LT"/>
        </w:rPr>
        <w:t xml:space="preserve"> </w:t>
      </w:r>
      <w:proofErr w:type="spellStart"/>
      <w:r w:rsidRPr="00EF0942">
        <w:rPr>
          <w:rFonts w:ascii="Times New Roman" w:hAnsi="Times New Roman" w:cs="Times New Roman"/>
          <w:b/>
          <w:color w:val="auto"/>
          <w:sz w:val="22"/>
          <w:szCs w:val="22"/>
          <w:lang w:val="lt-LT"/>
        </w:rPr>
        <w:t>Hat</w:t>
      </w:r>
      <w:proofErr w:type="spellEnd"/>
      <w:r w:rsidRPr="00EF0942">
        <w:rPr>
          <w:rFonts w:ascii="Times New Roman" w:hAnsi="Times New Roman" w:cs="Times New Roman"/>
          <w:b/>
          <w:color w:val="auto"/>
          <w:sz w:val="22"/>
          <w:szCs w:val="22"/>
          <w:lang w:val="lt-LT"/>
        </w:rPr>
        <w:t xml:space="preserve"> </w:t>
      </w:r>
      <w:proofErr w:type="spellStart"/>
      <w:r w:rsidR="001D2F59" w:rsidRPr="00EF0942">
        <w:rPr>
          <w:rFonts w:ascii="Times New Roman" w:hAnsi="Times New Roman" w:cs="Times New Roman"/>
          <w:b/>
          <w:color w:val="auto"/>
          <w:sz w:val="22"/>
          <w:szCs w:val="22"/>
          <w:lang w:val="lt-LT"/>
        </w:rPr>
        <w:t>Enterprise</w:t>
      </w:r>
      <w:proofErr w:type="spellEnd"/>
      <w:r w:rsidR="001D2F59" w:rsidRPr="00EF0942">
        <w:rPr>
          <w:rFonts w:ascii="Times New Roman" w:hAnsi="Times New Roman" w:cs="Times New Roman"/>
          <w:b/>
          <w:color w:val="auto"/>
          <w:sz w:val="22"/>
          <w:szCs w:val="22"/>
          <w:lang w:val="lt-LT"/>
        </w:rPr>
        <w:t xml:space="preserve"> </w:t>
      </w:r>
      <w:r w:rsidRPr="00EF0942">
        <w:rPr>
          <w:rFonts w:ascii="Times New Roman" w:hAnsi="Times New Roman" w:cs="Times New Roman"/>
          <w:b/>
          <w:color w:val="auto"/>
          <w:sz w:val="22"/>
          <w:szCs w:val="22"/>
          <w:lang w:val="lt-LT"/>
        </w:rPr>
        <w:t>Linux</w:t>
      </w:r>
      <w:r w:rsidR="001D2F59" w:rsidRPr="00EF0942">
        <w:rPr>
          <w:rFonts w:ascii="Times New Roman" w:hAnsi="Times New Roman" w:cs="Times New Roman"/>
          <w:b/>
          <w:color w:val="auto"/>
          <w:sz w:val="22"/>
          <w:szCs w:val="22"/>
          <w:lang w:val="lt-LT"/>
        </w:rPr>
        <w:t xml:space="preserve"> ir </w:t>
      </w:r>
      <w:proofErr w:type="spellStart"/>
      <w:r w:rsidR="001D2F59" w:rsidRPr="00EF0942">
        <w:rPr>
          <w:rFonts w:ascii="Times New Roman" w:hAnsi="Times New Roman" w:cs="Times New Roman"/>
          <w:b/>
          <w:color w:val="auto"/>
          <w:sz w:val="22"/>
          <w:szCs w:val="22"/>
          <w:lang w:val="lt-LT"/>
        </w:rPr>
        <w:t>Red</w:t>
      </w:r>
      <w:proofErr w:type="spellEnd"/>
      <w:r w:rsidR="001D2F59" w:rsidRPr="00EF0942">
        <w:rPr>
          <w:rFonts w:ascii="Times New Roman" w:hAnsi="Times New Roman" w:cs="Times New Roman"/>
          <w:b/>
          <w:color w:val="auto"/>
          <w:sz w:val="22"/>
          <w:szCs w:val="22"/>
          <w:lang w:val="lt-LT"/>
        </w:rPr>
        <w:t xml:space="preserve"> </w:t>
      </w:r>
      <w:proofErr w:type="spellStart"/>
      <w:r w:rsidR="001D2F59" w:rsidRPr="00EF0942">
        <w:rPr>
          <w:rFonts w:ascii="Times New Roman" w:hAnsi="Times New Roman" w:cs="Times New Roman"/>
          <w:b/>
          <w:color w:val="auto"/>
          <w:sz w:val="22"/>
          <w:szCs w:val="22"/>
          <w:lang w:val="lt-LT"/>
        </w:rPr>
        <w:t>Hat</w:t>
      </w:r>
      <w:proofErr w:type="spellEnd"/>
      <w:r w:rsidR="001D2F59" w:rsidRPr="00EF0942">
        <w:rPr>
          <w:rFonts w:ascii="Times New Roman" w:hAnsi="Times New Roman" w:cs="Times New Roman"/>
          <w:b/>
          <w:color w:val="auto"/>
          <w:sz w:val="22"/>
          <w:szCs w:val="22"/>
          <w:lang w:val="lt-LT"/>
        </w:rPr>
        <w:t xml:space="preserve"> </w:t>
      </w:r>
      <w:proofErr w:type="spellStart"/>
      <w:r w:rsidR="001D2F59" w:rsidRPr="00EF0942">
        <w:rPr>
          <w:rFonts w:ascii="Times New Roman" w:hAnsi="Times New Roman" w:cs="Times New Roman"/>
          <w:b/>
          <w:color w:val="auto"/>
          <w:sz w:val="22"/>
          <w:szCs w:val="22"/>
          <w:lang w:val="lt-LT"/>
        </w:rPr>
        <w:t>OpenShift</w:t>
      </w:r>
      <w:proofErr w:type="spellEnd"/>
      <w:r w:rsidRPr="00EF0942">
        <w:rPr>
          <w:rFonts w:ascii="Times New Roman" w:hAnsi="Times New Roman" w:cs="Times New Roman"/>
          <w:b/>
          <w:color w:val="auto"/>
          <w:sz w:val="22"/>
          <w:szCs w:val="22"/>
          <w:lang w:val="lt-LT"/>
        </w:rPr>
        <w:t xml:space="preserve"> </w:t>
      </w:r>
      <w:r w:rsidRPr="00EF0942">
        <w:rPr>
          <w:rFonts w:ascii="Times New Roman" w:hAnsi="Times New Roman" w:cs="Times New Roman"/>
          <w:b/>
          <w:bCs/>
          <w:color w:val="auto"/>
          <w:sz w:val="22"/>
          <w:szCs w:val="22"/>
          <w:lang w:val="lt-LT"/>
        </w:rPr>
        <w:t xml:space="preserve">arba lygiaverčių </w:t>
      </w:r>
      <w:r w:rsidRPr="00EF0942">
        <w:rPr>
          <w:rFonts w:ascii="Times New Roman" w:hAnsi="Times New Roman" w:cs="Times New Roman"/>
          <w:b/>
          <w:color w:val="auto"/>
          <w:sz w:val="22"/>
          <w:szCs w:val="22"/>
          <w:lang w:val="lt-LT"/>
        </w:rPr>
        <w:t xml:space="preserve">licencijų su gamintojo </w:t>
      </w:r>
      <w:r w:rsidR="00D270DC">
        <w:rPr>
          <w:rFonts w:ascii="Times New Roman" w:hAnsi="Times New Roman" w:cs="Times New Roman"/>
          <w:b/>
          <w:color w:val="auto"/>
          <w:sz w:val="22"/>
          <w:szCs w:val="22"/>
          <w:lang w:val="lt-LT"/>
        </w:rPr>
        <w:t xml:space="preserve">palaikymu </w:t>
      </w:r>
      <w:r w:rsidRPr="00EF0942">
        <w:rPr>
          <w:rFonts w:ascii="Times New Roman" w:hAnsi="Times New Roman" w:cs="Times New Roman"/>
          <w:b/>
          <w:color w:val="auto"/>
          <w:sz w:val="22"/>
          <w:szCs w:val="22"/>
          <w:lang w:val="lt-LT"/>
        </w:rPr>
        <w:t>sąrašas</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5812"/>
        <w:gridCol w:w="1330"/>
        <w:gridCol w:w="2923"/>
      </w:tblGrid>
      <w:tr w:rsidR="00D81849" w:rsidRPr="00EF0942" w14:paraId="3CCC578C" w14:textId="77777777" w:rsidTr="00CB7A32">
        <w:trPr>
          <w:trHeight w:val="780"/>
          <w:jc w:val="center"/>
        </w:trPr>
        <w:tc>
          <w:tcPr>
            <w:tcW w:w="709" w:type="dxa"/>
            <w:tcMar>
              <w:top w:w="0" w:type="dxa"/>
              <w:left w:w="108" w:type="dxa"/>
              <w:bottom w:w="0" w:type="dxa"/>
              <w:right w:w="108" w:type="dxa"/>
            </w:tcMar>
            <w:vAlign w:val="center"/>
            <w:hideMark/>
          </w:tcPr>
          <w:p w14:paraId="57E3F802" w14:textId="2EAAD407" w:rsidR="00D81849" w:rsidRPr="00EF0942" w:rsidRDefault="00D81849" w:rsidP="32E7B031">
            <w:pPr>
              <w:tabs>
                <w:tab w:val="left" w:pos="709"/>
                <w:tab w:val="left" w:pos="851"/>
                <w:tab w:val="left" w:pos="1134"/>
              </w:tabs>
              <w:spacing w:after="0" w:line="240" w:lineRule="auto"/>
              <w:contextualSpacing/>
              <w:jc w:val="center"/>
              <w:rPr>
                <w:rFonts w:ascii="Times New Roman" w:hAnsi="Times New Roman" w:cs="Times New Roman"/>
                <w:b/>
                <w:bCs/>
              </w:rPr>
            </w:pPr>
            <w:r>
              <w:rPr>
                <w:rFonts w:ascii="Times New Roman" w:hAnsi="Times New Roman" w:cs="Times New Roman"/>
                <w:b/>
                <w:bCs/>
              </w:rPr>
              <w:t>Eilės</w:t>
            </w:r>
            <w:r w:rsidRPr="00EF0942">
              <w:rPr>
                <w:rFonts w:ascii="Times New Roman" w:hAnsi="Times New Roman" w:cs="Times New Roman"/>
                <w:b/>
                <w:bCs/>
              </w:rPr>
              <w:t xml:space="preserve"> Nr.</w:t>
            </w:r>
          </w:p>
        </w:tc>
        <w:tc>
          <w:tcPr>
            <w:tcW w:w="5812" w:type="dxa"/>
            <w:tcMar>
              <w:top w:w="0" w:type="dxa"/>
              <w:left w:w="108" w:type="dxa"/>
              <w:bottom w:w="0" w:type="dxa"/>
              <w:right w:w="108" w:type="dxa"/>
            </w:tcMar>
            <w:vAlign w:val="center"/>
            <w:hideMark/>
          </w:tcPr>
          <w:p w14:paraId="5FAE3B1E" w14:textId="77777777" w:rsidR="00D81849" w:rsidRPr="00EF0942" w:rsidRDefault="00D81849">
            <w:pPr>
              <w:tabs>
                <w:tab w:val="left" w:pos="709"/>
                <w:tab w:val="left" w:pos="851"/>
                <w:tab w:val="left" w:pos="1134"/>
              </w:tabs>
              <w:spacing w:after="0" w:line="240" w:lineRule="auto"/>
              <w:contextualSpacing/>
              <w:jc w:val="center"/>
              <w:rPr>
                <w:rFonts w:ascii="Times New Roman" w:hAnsi="Times New Roman" w:cs="Times New Roman"/>
              </w:rPr>
            </w:pPr>
            <w:r w:rsidRPr="00EF0942">
              <w:rPr>
                <w:rFonts w:ascii="Times New Roman" w:hAnsi="Times New Roman" w:cs="Times New Roman"/>
                <w:b/>
              </w:rPr>
              <w:t>Licencijos pavadinimas</w:t>
            </w:r>
          </w:p>
        </w:tc>
        <w:tc>
          <w:tcPr>
            <w:tcW w:w="1330" w:type="dxa"/>
          </w:tcPr>
          <w:p w14:paraId="4C5CB2C0" w14:textId="482DF8AD" w:rsidR="00D81849" w:rsidRPr="00EF0942" w:rsidRDefault="00402BCB">
            <w:pPr>
              <w:tabs>
                <w:tab w:val="left" w:pos="709"/>
                <w:tab w:val="left" w:pos="851"/>
                <w:tab w:val="left" w:pos="1134"/>
              </w:tabs>
              <w:spacing w:after="0" w:line="240" w:lineRule="auto"/>
              <w:contextualSpacing/>
              <w:jc w:val="center"/>
              <w:rPr>
                <w:rFonts w:ascii="Times New Roman" w:hAnsi="Times New Roman" w:cs="Times New Roman"/>
              </w:rPr>
            </w:pPr>
            <w:r>
              <w:rPr>
                <w:rFonts w:ascii="Times New Roman" w:hAnsi="Times New Roman" w:cs="Times New Roman"/>
                <w:b/>
              </w:rPr>
              <w:t>Minimalaus prekių kiekio r</w:t>
            </w:r>
            <w:r w:rsidR="00D81849" w:rsidRPr="00EF0942">
              <w:rPr>
                <w:rFonts w:ascii="Times New Roman" w:hAnsi="Times New Roman" w:cs="Times New Roman"/>
                <w:b/>
              </w:rPr>
              <w:t xml:space="preserve">eikalaujama gamintojo </w:t>
            </w:r>
            <w:r w:rsidR="00D270DC">
              <w:rPr>
                <w:rFonts w:ascii="Times New Roman" w:hAnsi="Times New Roman" w:cs="Times New Roman"/>
                <w:b/>
              </w:rPr>
              <w:t>palaikymo</w:t>
            </w:r>
            <w:r w:rsidR="00D270DC" w:rsidRPr="00EF0942">
              <w:rPr>
                <w:rFonts w:ascii="Times New Roman" w:hAnsi="Times New Roman" w:cs="Times New Roman"/>
                <w:b/>
              </w:rPr>
              <w:t xml:space="preserve"> </w:t>
            </w:r>
            <w:r w:rsidR="00D81849" w:rsidRPr="00EF0942">
              <w:rPr>
                <w:rFonts w:ascii="Times New Roman" w:hAnsi="Times New Roman" w:cs="Times New Roman"/>
                <w:b/>
              </w:rPr>
              <w:t>pratęsimo pabaigos data (ne trumpiau kaip)</w:t>
            </w:r>
          </w:p>
        </w:tc>
        <w:tc>
          <w:tcPr>
            <w:tcW w:w="2923" w:type="dxa"/>
          </w:tcPr>
          <w:p w14:paraId="1B42531C" w14:textId="77777777" w:rsidR="00D81849" w:rsidRPr="00EF0942" w:rsidRDefault="00D81849">
            <w:pPr>
              <w:spacing w:after="0" w:line="240" w:lineRule="auto"/>
              <w:jc w:val="center"/>
              <w:rPr>
                <w:rFonts w:ascii="Times New Roman" w:hAnsi="Times New Roman" w:cs="Times New Roman"/>
                <w:b/>
              </w:rPr>
            </w:pPr>
            <w:r w:rsidRPr="00EF0942">
              <w:rPr>
                <w:rFonts w:ascii="Times New Roman" w:hAnsi="Times New Roman" w:cs="Times New Roman"/>
                <w:b/>
              </w:rPr>
              <w:t>Siūloma charakteristika</w:t>
            </w:r>
          </w:p>
          <w:p w14:paraId="5A7B071A" w14:textId="77777777" w:rsidR="00D81849" w:rsidRPr="00EF0942" w:rsidRDefault="00D81849">
            <w:pPr>
              <w:tabs>
                <w:tab w:val="left" w:pos="709"/>
                <w:tab w:val="left" w:pos="851"/>
                <w:tab w:val="left" w:pos="1134"/>
              </w:tabs>
              <w:spacing w:after="0" w:line="240" w:lineRule="auto"/>
              <w:contextualSpacing/>
              <w:jc w:val="center"/>
              <w:rPr>
                <w:rFonts w:ascii="Times New Roman" w:hAnsi="Times New Roman" w:cs="Times New Roman"/>
                <w:b/>
              </w:rPr>
            </w:pPr>
            <w:r w:rsidRPr="00CB7A32">
              <w:rPr>
                <w:rFonts w:ascii="Times New Roman" w:hAnsi="Times New Roman" w:cs="Times New Roman"/>
                <w:i/>
                <w:iCs/>
              </w:rPr>
              <w:t>(</w:t>
            </w:r>
            <w:r w:rsidRPr="00EF0942">
              <w:rPr>
                <w:rFonts w:ascii="Times New Roman" w:hAnsi="Times New Roman" w:cs="Times New Roman"/>
                <w:i/>
                <w:iCs/>
              </w:rPr>
              <w:t>būtina išvardinti siūlomų licencijų pavadinimus, gamintoją ir produktų kodus)</w:t>
            </w:r>
          </w:p>
        </w:tc>
      </w:tr>
      <w:tr w:rsidR="00D81849" w:rsidRPr="00EF0942" w14:paraId="63ADDE9A" w14:textId="77777777" w:rsidTr="00CB7A32">
        <w:trPr>
          <w:trHeight w:val="287"/>
          <w:jc w:val="center"/>
        </w:trPr>
        <w:tc>
          <w:tcPr>
            <w:tcW w:w="709" w:type="dxa"/>
            <w:shd w:val="clear" w:color="auto" w:fill="D9D9D9" w:themeFill="background1" w:themeFillShade="D9"/>
            <w:tcMar>
              <w:top w:w="0" w:type="dxa"/>
              <w:left w:w="108" w:type="dxa"/>
              <w:bottom w:w="0" w:type="dxa"/>
              <w:right w:w="108" w:type="dxa"/>
            </w:tcMar>
            <w:vAlign w:val="center"/>
            <w:hideMark/>
          </w:tcPr>
          <w:p w14:paraId="06476D4E" w14:textId="77777777" w:rsidR="00D81849" w:rsidRPr="00EF0942" w:rsidRDefault="00D81849">
            <w:pPr>
              <w:tabs>
                <w:tab w:val="left" w:pos="709"/>
                <w:tab w:val="left" w:pos="851"/>
                <w:tab w:val="left" w:pos="1134"/>
              </w:tabs>
              <w:spacing w:after="0" w:line="240" w:lineRule="auto"/>
              <w:contextualSpacing/>
              <w:jc w:val="center"/>
              <w:rPr>
                <w:rFonts w:ascii="Times New Roman" w:hAnsi="Times New Roman" w:cs="Times New Roman"/>
                <w:i/>
                <w:iCs/>
              </w:rPr>
            </w:pPr>
            <w:r w:rsidRPr="00EF0942">
              <w:rPr>
                <w:rFonts w:ascii="Times New Roman" w:hAnsi="Times New Roman" w:cs="Times New Roman"/>
                <w:i/>
                <w:iCs/>
              </w:rPr>
              <w:t>1</w:t>
            </w:r>
          </w:p>
        </w:tc>
        <w:tc>
          <w:tcPr>
            <w:tcW w:w="5812" w:type="dxa"/>
            <w:shd w:val="clear" w:color="auto" w:fill="D9D9D9" w:themeFill="background1" w:themeFillShade="D9"/>
            <w:tcMar>
              <w:top w:w="0" w:type="dxa"/>
              <w:left w:w="108" w:type="dxa"/>
              <w:bottom w:w="0" w:type="dxa"/>
              <w:right w:w="108" w:type="dxa"/>
            </w:tcMar>
            <w:vAlign w:val="center"/>
            <w:hideMark/>
          </w:tcPr>
          <w:p w14:paraId="7D38FBD6" w14:textId="77777777" w:rsidR="00D81849" w:rsidRPr="00EF0942" w:rsidRDefault="00D81849">
            <w:pPr>
              <w:tabs>
                <w:tab w:val="left" w:pos="709"/>
                <w:tab w:val="left" w:pos="851"/>
                <w:tab w:val="left" w:pos="1134"/>
              </w:tabs>
              <w:spacing w:after="0" w:line="240" w:lineRule="auto"/>
              <w:contextualSpacing/>
              <w:jc w:val="center"/>
              <w:rPr>
                <w:rFonts w:ascii="Times New Roman" w:hAnsi="Times New Roman" w:cs="Times New Roman"/>
                <w:i/>
                <w:iCs/>
              </w:rPr>
            </w:pPr>
            <w:r w:rsidRPr="00EF0942">
              <w:rPr>
                <w:rFonts w:ascii="Times New Roman" w:hAnsi="Times New Roman" w:cs="Times New Roman"/>
                <w:i/>
                <w:iCs/>
              </w:rPr>
              <w:t>2</w:t>
            </w:r>
          </w:p>
        </w:tc>
        <w:tc>
          <w:tcPr>
            <w:tcW w:w="1330" w:type="dxa"/>
            <w:shd w:val="clear" w:color="auto" w:fill="D9D9D9" w:themeFill="background1" w:themeFillShade="D9"/>
          </w:tcPr>
          <w:p w14:paraId="4FD53BAF" w14:textId="6082B892" w:rsidR="00D81849" w:rsidRPr="00EF0942" w:rsidRDefault="00CB7A32">
            <w:pPr>
              <w:tabs>
                <w:tab w:val="left" w:pos="709"/>
                <w:tab w:val="left" w:pos="851"/>
                <w:tab w:val="left" w:pos="1134"/>
              </w:tabs>
              <w:spacing w:after="0" w:line="240" w:lineRule="auto"/>
              <w:contextualSpacing/>
              <w:jc w:val="center"/>
              <w:rPr>
                <w:rFonts w:ascii="Times New Roman" w:hAnsi="Times New Roman" w:cs="Times New Roman"/>
                <w:i/>
                <w:iCs/>
              </w:rPr>
            </w:pPr>
            <w:r>
              <w:rPr>
                <w:rFonts w:ascii="Times New Roman" w:hAnsi="Times New Roman" w:cs="Times New Roman"/>
                <w:i/>
                <w:iCs/>
              </w:rPr>
              <w:t>3</w:t>
            </w:r>
          </w:p>
        </w:tc>
        <w:tc>
          <w:tcPr>
            <w:tcW w:w="2923" w:type="dxa"/>
            <w:shd w:val="clear" w:color="auto" w:fill="D9D9D9" w:themeFill="background1" w:themeFillShade="D9"/>
          </w:tcPr>
          <w:p w14:paraId="425F78E6" w14:textId="301345B4" w:rsidR="00D81849" w:rsidRPr="00EF0942" w:rsidRDefault="00CB7A32">
            <w:pPr>
              <w:tabs>
                <w:tab w:val="left" w:pos="709"/>
                <w:tab w:val="left" w:pos="851"/>
                <w:tab w:val="left" w:pos="1134"/>
              </w:tabs>
              <w:spacing w:after="0" w:line="240" w:lineRule="auto"/>
              <w:contextualSpacing/>
              <w:jc w:val="center"/>
              <w:rPr>
                <w:rFonts w:ascii="Times New Roman" w:hAnsi="Times New Roman" w:cs="Times New Roman"/>
                <w:i/>
                <w:iCs/>
              </w:rPr>
            </w:pPr>
            <w:r>
              <w:rPr>
                <w:rFonts w:ascii="Times New Roman" w:hAnsi="Times New Roman" w:cs="Times New Roman"/>
                <w:i/>
                <w:iCs/>
              </w:rPr>
              <w:t>4</w:t>
            </w:r>
          </w:p>
        </w:tc>
      </w:tr>
      <w:tr w:rsidR="00D81849" w:rsidRPr="00EF0942" w14:paraId="373DCCDE" w14:textId="77777777" w:rsidTr="00CB7A32">
        <w:trPr>
          <w:trHeight w:val="313"/>
          <w:jc w:val="center"/>
        </w:trPr>
        <w:tc>
          <w:tcPr>
            <w:tcW w:w="709" w:type="dxa"/>
            <w:noWrap/>
            <w:tcMar>
              <w:top w:w="0" w:type="dxa"/>
              <w:left w:w="108" w:type="dxa"/>
              <w:bottom w:w="0" w:type="dxa"/>
              <w:right w:w="108" w:type="dxa"/>
            </w:tcMar>
            <w:vAlign w:val="center"/>
          </w:tcPr>
          <w:p w14:paraId="2041ABFD" w14:textId="600D3B82" w:rsidR="00D81849" w:rsidRPr="00EF0942" w:rsidRDefault="00D81849" w:rsidP="001D2F59">
            <w:pPr>
              <w:tabs>
                <w:tab w:val="left" w:pos="709"/>
                <w:tab w:val="left" w:pos="851"/>
                <w:tab w:val="left" w:pos="1134"/>
              </w:tabs>
              <w:spacing w:after="0" w:line="240" w:lineRule="auto"/>
              <w:contextualSpacing/>
              <w:jc w:val="both"/>
              <w:rPr>
                <w:rFonts w:ascii="Times New Roman" w:hAnsi="Times New Roman" w:cs="Times New Roman"/>
              </w:rPr>
            </w:pPr>
            <w:r w:rsidRPr="00EF0942">
              <w:rPr>
                <w:rFonts w:ascii="Times New Roman" w:hAnsi="Times New Roman" w:cs="Times New Roman"/>
              </w:rPr>
              <w:t>1.</w:t>
            </w:r>
          </w:p>
        </w:tc>
        <w:tc>
          <w:tcPr>
            <w:tcW w:w="5812" w:type="dxa"/>
            <w:noWrap/>
            <w:tcMar>
              <w:top w:w="0" w:type="dxa"/>
              <w:left w:w="108" w:type="dxa"/>
              <w:bottom w:w="0" w:type="dxa"/>
              <w:right w:w="108" w:type="dxa"/>
            </w:tcMar>
            <w:vAlign w:val="center"/>
          </w:tcPr>
          <w:p w14:paraId="126FCDEC" w14:textId="77777777" w:rsidR="00D81849" w:rsidRPr="00EF0942" w:rsidRDefault="00D81849" w:rsidP="001D2F59">
            <w:pPr>
              <w:tabs>
                <w:tab w:val="left" w:pos="709"/>
                <w:tab w:val="left" w:pos="851"/>
                <w:tab w:val="left" w:pos="1134"/>
              </w:tabs>
              <w:spacing w:after="0" w:line="240" w:lineRule="auto"/>
              <w:contextualSpacing/>
              <w:jc w:val="both"/>
              <w:rPr>
                <w:rFonts w:ascii="Times New Roman" w:hAnsi="Times New Roman" w:cs="Times New Roman"/>
              </w:rPr>
            </w:pPr>
            <w:r w:rsidRPr="00EF0942">
              <w:rPr>
                <w:rFonts w:ascii="Times New Roman" w:hAnsi="Times New Roman" w:cs="Times New Roman"/>
                <w:lang w:val="en-GB"/>
              </w:rPr>
              <w:t xml:space="preserve">RedHat Enterprise Linux for Virtual </w:t>
            </w:r>
            <w:proofErr w:type="spellStart"/>
            <w:r w:rsidRPr="00EF0942">
              <w:rPr>
                <w:rFonts w:ascii="Times New Roman" w:hAnsi="Times New Roman" w:cs="Times New Roman"/>
                <w:lang w:val="en-GB"/>
              </w:rPr>
              <w:t>Datacenters</w:t>
            </w:r>
            <w:proofErr w:type="spellEnd"/>
            <w:r w:rsidRPr="00EF0942">
              <w:rPr>
                <w:rFonts w:ascii="Times New Roman" w:hAnsi="Times New Roman" w:cs="Times New Roman"/>
                <w:lang w:val="en-GB"/>
              </w:rPr>
              <w:t xml:space="preserve"> with Satellite, Standard (RH00007)</w:t>
            </w:r>
            <w:r w:rsidRPr="00EF0942">
              <w:rPr>
                <w:rFonts w:ascii="Times New Roman" w:hAnsi="Times New Roman" w:cs="Times New Roman"/>
              </w:rPr>
              <w:t xml:space="preserve"> arba lygiavertė</w:t>
            </w:r>
          </w:p>
        </w:tc>
        <w:tc>
          <w:tcPr>
            <w:tcW w:w="1330" w:type="dxa"/>
            <w:vAlign w:val="center"/>
          </w:tcPr>
          <w:p w14:paraId="16DE5806" w14:textId="6DDE31C7" w:rsidR="00D81849" w:rsidRPr="00EF0942" w:rsidRDefault="00D81849" w:rsidP="001D2F59">
            <w:pPr>
              <w:tabs>
                <w:tab w:val="left" w:pos="709"/>
                <w:tab w:val="left" w:pos="851"/>
                <w:tab w:val="left" w:pos="1134"/>
              </w:tabs>
              <w:spacing w:after="0" w:line="240" w:lineRule="auto"/>
              <w:contextualSpacing/>
              <w:jc w:val="center"/>
              <w:rPr>
                <w:rFonts w:ascii="Times New Roman" w:hAnsi="Times New Roman" w:cs="Times New Roman"/>
              </w:rPr>
            </w:pPr>
            <w:r w:rsidRPr="00EF0942">
              <w:rPr>
                <w:rFonts w:ascii="Times New Roman" w:hAnsi="Times New Roman" w:cs="Times New Roman"/>
              </w:rPr>
              <w:t>2029-08-31</w:t>
            </w:r>
          </w:p>
        </w:tc>
        <w:tc>
          <w:tcPr>
            <w:tcW w:w="2923" w:type="dxa"/>
            <w:shd w:val="clear" w:color="auto" w:fill="E2EFD9" w:themeFill="accent6" w:themeFillTint="33"/>
            <w:vAlign w:val="center"/>
          </w:tcPr>
          <w:p w14:paraId="6AE390FB" w14:textId="77777777" w:rsidR="00D81849" w:rsidRPr="00EF0942" w:rsidRDefault="00D81849" w:rsidP="001D2F59">
            <w:pPr>
              <w:tabs>
                <w:tab w:val="left" w:pos="709"/>
                <w:tab w:val="left" w:pos="851"/>
                <w:tab w:val="left" w:pos="1134"/>
              </w:tabs>
              <w:spacing w:after="0" w:line="240" w:lineRule="auto"/>
              <w:contextualSpacing/>
              <w:jc w:val="center"/>
              <w:rPr>
                <w:rFonts w:ascii="Times New Roman" w:hAnsi="Times New Roman" w:cs="Times New Roman"/>
              </w:rPr>
            </w:pPr>
            <w:r w:rsidRPr="00EF0942">
              <w:rPr>
                <w:rFonts w:ascii="Times New Roman" w:hAnsi="Times New Roman" w:cs="Times New Roman"/>
                <w:i/>
                <w:iCs/>
              </w:rPr>
              <w:t>Užpildyti</w:t>
            </w:r>
          </w:p>
        </w:tc>
      </w:tr>
      <w:tr w:rsidR="00D81849" w:rsidRPr="00EF0942" w14:paraId="2F4CF10B" w14:textId="77777777" w:rsidTr="00CB7A32">
        <w:trPr>
          <w:trHeight w:val="313"/>
          <w:jc w:val="center"/>
        </w:trPr>
        <w:tc>
          <w:tcPr>
            <w:tcW w:w="709" w:type="dxa"/>
            <w:noWrap/>
            <w:tcMar>
              <w:top w:w="0" w:type="dxa"/>
              <w:left w:w="108" w:type="dxa"/>
              <w:bottom w:w="0" w:type="dxa"/>
              <w:right w:w="108" w:type="dxa"/>
            </w:tcMar>
            <w:vAlign w:val="center"/>
          </w:tcPr>
          <w:p w14:paraId="5D77575A" w14:textId="53E3DEF8" w:rsidR="00D81849" w:rsidRPr="00EF0942" w:rsidRDefault="00D81849" w:rsidP="001D2F59">
            <w:pPr>
              <w:tabs>
                <w:tab w:val="left" w:pos="709"/>
                <w:tab w:val="left" w:pos="851"/>
                <w:tab w:val="left" w:pos="1134"/>
              </w:tabs>
              <w:spacing w:after="0" w:line="240" w:lineRule="auto"/>
              <w:contextualSpacing/>
              <w:jc w:val="both"/>
              <w:rPr>
                <w:rFonts w:ascii="Times New Roman" w:hAnsi="Times New Roman" w:cs="Times New Roman"/>
              </w:rPr>
            </w:pPr>
            <w:r w:rsidRPr="00EF0942">
              <w:rPr>
                <w:rFonts w:ascii="Times New Roman" w:hAnsi="Times New Roman" w:cs="Times New Roman"/>
              </w:rPr>
              <w:t>2.</w:t>
            </w:r>
          </w:p>
        </w:tc>
        <w:tc>
          <w:tcPr>
            <w:tcW w:w="5812" w:type="dxa"/>
            <w:noWrap/>
            <w:tcMar>
              <w:top w:w="0" w:type="dxa"/>
              <w:left w:w="108" w:type="dxa"/>
              <w:bottom w:w="0" w:type="dxa"/>
              <w:right w:w="108" w:type="dxa"/>
            </w:tcMar>
            <w:vAlign w:val="center"/>
          </w:tcPr>
          <w:p w14:paraId="465F08FD" w14:textId="53EA272C" w:rsidR="00D81849" w:rsidRPr="00EF0942" w:rsidRDefault="00D81849" w:rsidP="001D2F59">
            <w:pPr>
              <w:tabs>
                <w:tab w:val="left" w:pos="709"/>
                <w:tab w:val="left" w:pos="851"/>
                <w:tab w:val="left" w:pos="1134"/>
              </w:tabs>
              <w:spacing w:after="0" w:line="240" w:lineRule="auto"/>
              <w:contextualSpacing/>
              <w:jc w:val="both"/>
              <w:rPr>
                <w:rFonts w:ascii="Times New Roman" w:hAnsi="Times New Roman" w:cs="Times New Roman"/>
                <w:lang w:val="en-GB"/>
              </w:rPr>
            </w:pPr>
            <w:r w:rsidRPr="00EF0942">
              <w:rPr>
                <w:rFonts w:ascii="Times New Roman" w:hAnsi="Times New Roman" w:cs="Times New Roman"/>
                <w:lang w:val="en-GB"/>
              </w:rPr>
              <w:t xml:space="preserve">Red Hat OpenShift Platform Plus with Red Hat OpenShift Data Foundation Advanced, Standard (2 Cores or 4 vCPUs) (MW01700) </w:t>
            </w:r>
            <w:r w:rsidRPr="00625DD1">
              <w:rPr>
                <w:rFonts w:ascii="Times New Roman" w:hAnsi="Times New Roman" w:cs="Times New Roman"/>
              </w:rPr>
              <w:t>arba lygiavertė</w:t>
            </w:r>
          </w:p>
        </w:tc>
        <w:tc>
          <w:tcPr>
            <w:tcW w:w="1330" w:type="dxa"/>
            <w:vAlign w:val="center"/>
          </w:tcPr>
          <w:p w14:paraId="6500CE37" w14:textId="0C5BC3C8" w:rsidR="00D81849" w:rsidRPr="00EF0942" w:rsidRDefault="00D81849" w:rsidP="001D2F59">
            <w:pPr>
              <w:tabs>
                <w:tab w:val="left" w:pos="709"/>
                <w:tab w:val="left" w:pos="851"/>
                <w:tab w:val="left" w:pos="1134"/>
              </w:tabs>
              <w:spacing w:after="0" w:line="240" w:lineRule="auto"/>
              <w:contextualSpacing/>
              <w:jc w:val="center"/>
              <w:rPr>
                <w:rFonts w:ascii="Times New Roman" w:hAnsi="Times New Roman" w:cs="Times New Roman"/>
              </w:rPr>
            </w:pPr>
            <w:r w:rsidRPr="00EF0942">
              <w:rPr>
                <w:rFonts w:ascii="Times New Roman" w:hAnsi="Times New Roman" w:cs="Times New Roman"/>
              </w:rPr>
              <w:t>2029-08-31</w:t>
            </w:r>
          </w:p>
        </w:tc>
        <w:tc>
          <w:tcPr>
            <w:tcW w:w="2923" w:type="dxa"/>
            <w:shd w:val="clear" w:color="auto" w:fill="E2EFD9" w:themeFill="accent6" w:themeFillTint="33"/>
            <w:vAlign w:val="center"/>
          </w:tcPr>
          <w:p w14:paraId="6AF40ABD" w14:textId="596721EB" w:rsidR="00D81849" w:rsidRPr="00EF0942" w:rsidRDefault="00D81849" w:rsidP="001D2F59">
            <w:pPr>
              <w:tabs>
                <w:tab w:val="left" w:pos="709"/>
                <w:tab w:val="left" w:pos="851"/>
                <w:tab w:val="left" w:pos="1134"/>
              </w:tabs>
              <w:spacing w:after="0" w:line="240" w:lineRule="auto"/>
              <w:contextualSpacing/>
              <w:jc w:val="center"/>
              <w:rPr>
                <w:rFonts w:ascii="Times New Roman" w:hAnsi="Times New Roman" w:cs="Times New Roman"/>
                <w:i/>
                <w:iCs/>
              </w:rPr>
            </w:pPr>
            <w:r w:rsidRPr="00EF0942">
              <w:rPr>
                <w:rFonts w:ascii="Times New Roman" w:hAnsi="Times New Roman" w:cs="Times New Roman"/>
                <w:i/>
                <w:iCs/>
              </w:rPr>
              <w:t>Užpildyti</w:t>
            </w:r>
          </w:p>
        </w:tc>
      </w:tr>
    </w:tbl>
    <w:p w14:paraId="063661EE" w14:textId="77777777" w:rsidR="00B82A5C" w:rsidRPr="00EF0942" w:rsidRDefault="00B82A5C" w:rsidP="00B82A5C">
      <w:pPr>
        <w:spacing w:after="0" w:line="240" w:lineRule="auto"/>
        <w:rPr>
          <w:rFonts w:ascii="Times New Roman" w:hAnsi="Times New Roman" w:cs="Times New Roman"/>
        </w:rPr>
      </w:pPr>
    </w:p>
    <w:p w14:paraId="6F57A86C" w14:textId="191577F5" w:rsidR="00B82A5C" w:rsidRPr="00EF0942" w:rsidRDefault="00B82A5C" w:rsidP="32E7B031">
      <w:pPr>
        <w:pStyle w:val="Heading1"/>
        <w:numPr>
          <w:ilvl w:val="0"/>
          <w:numId w:val="0"/>
        </w:numPr>
        <w:spacing w:before="0" w:line="240" w:lineRule="auto"/>
        <w:jc w:val="both"/>
        <w:rPr>
          <w:rFonts w:ascii="Times New Roman" w:hAnsi="Times New Roman" w:cs="Times New Roman"/>
          <w:b/>
          <w:bCs/>
          <w:color w:val="auto"/>
          <w:sz w:val="22"/>
          <w:szCs w:val="22"/>
          <w:lang w:val="lt-LT"/>
        </w:rPr>
      </w:pPr>
      <w:r w:rsidRPr="00EF0942">
        <w:rPr>
          <w:rFonts w:ascii="Times New Roman" w:hAnsi="Times New Roman" w:cs="Times New Roman"/>
          <w:b/>
          <w:bCs/>
          <w:color w:val="auto"/>
          <w:sz w:val="22"/>
          <w:szCs w:val="22"/>
          <w:lang w:val="lt-LT"/>
        </w:rPr>
        <w:t xml:space="preserve">2 lentelė. RedHat </w:t>
      </w:r>
      <w:proofErr w:type="spellStart"/>
      <w:r w:rsidRPr="00EF0942">
        <w:rPr>
          <w:rFonts w:ascii="Times New Roman" w:hAnsi="Times New Roman" w:cs="Times New Roman"/>
          <w:b/>
          <w:bCs/>
          <w:color w:val="auto"/>
          <w:sz w:val="22"/>
          <w:szCs w:val="22"/>
          <w:lang w:val="lt-LT"/>
        </w:rPr>
        <w:t>Enterprise</w:t>
      </w:r>
      <w:proofErr w:type="spellEnd"/>
      <w:r w:rsidRPr="00EF0942">
        <w:rPr>
          <w:rFonts w:ascii="Times New Roman" w:hAnsi="Times New Roman" w:cs="Times New Roman"/>
          <w:b/>
          <w:bCs/>
          <w:color w:val="auto"/>
          <w:sz w:val="22"/>
          <w:szCs w:val="22"/>
          <w:lang w:val="lt-LT"/>
        </w:rPr>
        <w:t xml:space="preserve"> Linux </w:t>
      </w:r>
      <w:proofErr w:type="spellStart"/>
      <w:r w:rsidRPr="00EF0942">
        <w:rPr>
          <w:rFonts w:ascii="Times New Roman" w:hAnsi="Times New Roman" w:cs="Times New Roman"/>
          <w:b/>
          <w:bCs/>
          <w:color w:val="auto"/>
          <w:sz w:val="22"/>
          <w:szCs w:val="22"/>
          <w:lang w:val="lt-LT"/>
        </w:rPr>
        <w:t>for</w:t>
      </w:r>
      <w:proofErr w:type="spellEnd"/>
      <w:r w:rsidRPr="00EF0942">
        <w:rPr>
          <w:rFonts w:ascii="Times New Roman" w:hAnsi="Times New Roman" w:cs="Times New Roman"/>
          <w:b/>
          <w:bCs/>
          <w:color w:val="auto"/>
          <w:sz w:val="22"/>
          <w:szCs w:val="22"/>
          <w:lang w:val="lt-LT"/>
        </w:rPr>
        <w:t xml:space="preserve"> </w:t>
      </w:r>
      <w:proofErr w:type="spellStart"/>
      <w:r w:rsidRPr="00EF0942">
        <w:rPr>
          <w:rFonts w:ascii="Times New Roman" w:hAnsi="Times New Roman" w:cs="Times New Roman"/>
          <w:b/>
          <w:bCs/>
          <w:color w:val="auto"/>
          <w:sz w:val="22"/>
          <w:szCs w:val="22"/>
          <w:lang w:val="lt-LT"/>
        </w:rPr>
        <w:t>Virtual</w:t>
      </w:r>
      <w:proofErr w:type="spellEnd"/>
      <w:r w:rsidRPr="00EF0942">
        <w:rPr>
          <w:rFonts w:ascii="Times New Roman" w:hAnsi="Times New Roman" w:cs="Times New Roman"/>
          <w:b/>
          <w:bCs/>
          <w:color w:val="auto"/>
          <w:sz w:val="22"/>
          <w:szCs w:val="22"/>
          <w:lang w:val="lt-LT"/>
        </w:rPr>
        <w:t xml:space="preserve"> </w:t>
      </w:r>
      <w:proofErr w:type="spellStart"/>
      <w:r w:rsidRPr="00EF0942">
        <w:rPr>
          <w:rFonts w:ascii="Times New Roman" w:hAnsi="Times New Roman" w:cs="Times New Roman"/>
          <w:b/>
          <w:bCs/>
          <w:color w:val="auto"/>
          <w:sz w:val="22"/>
          <w:szCs w:val="22"/>
          <w:lang w:val="lt-LT"/>
        </w:rPr>
        <w:t>Datacenters</w:t>
      </w:r>
      <w:proofErr w:type="spellEnd"/>
      <w:r w:rsidRPr="00EF0942">
        <w:rPr>
          <w:rFonts w:ascii="Times New Roman" w:hAnsi="Times New Roman" w:cs="Times New Roman"/>
          <w:b/>
          <w:bCs/>
          <w:color w:val="auto"/>
          <w:sz w:val="22"/>
          <w:szCs w:val="22"/>
          <w:lang w:val="lt-LT"/>
        </w:rPr>
        <w:t xml:space="preserve"> </w:t>
      </w:r>
      <w:proofErr w:type="spellStart"/>
      <w:r w:rsidRPr="00EF0942">
        <w:rPr>
          <w:rFonts w:ascii="Times New Roman" w:hAnsi="Times New Roman" w:cs="Times New Roman"/>
          <w:b/>
          <w:bCs/>
          <w:color w:val="auto"/>
          <w:sz w:val="22"/>
          <w:szCs w:val="22"/>
          <w:lang w:val="lt-LT"/>
        </w:rPr>
        <w:t>with</w:t>
      </w:r>
      <w:proofErr w:type="spellEnd"/>
      <w:r w:rsidRPr="00EF0942">
        <w:rPr>
          <w:rFonts w:ascii="Times New Roman" w:hAnsi="Times New Roman" w:cs="Times New Roman"/>
          <w:b/>
          <w:bCs/>
          <w:color w:val="auto"/>
          <w:sz w:val="22"/>
          <w:szCs w:val="22"/>
          <w:lang w:val="lt-LT"/>
        </w:rPr>
        <w:t xml:space="preserve"> </w:t>
      </w:r>
      <w:proofErr w:type="spellStart"/>
      <w:r w:rsidRPr="00EF0942">
        <w:rPr>
          <w:rFonts w:ascii="Times New Roman" w:hAnsi="Times New Roman" w:cs="Times New Roman"/>
          <w:b/>
          <w:bCs/>
          <w:color w:val="auto"/>
          <w:sz w:val="22"/>
          <w:szCs w:val="22"/>
          <w:lang w:val="lt-LT"/>
        </w:rPr>
        <w:t>Satellite</w:t>
      </w:r>
      <w:proofErr w:type="spellEnd"/>
      <w:r w:rsidRPr="00EF0942">
        <w:rPr>
          <w:rFonts w:ascii="Times New Roman" w:hAnsi="Times New Roman" w:cs="Times New Roman"/>
          <w:b/>
          <w:bCs/>
          <w:color w:val="auto"/>
          <w:sz w:val="22"/>
          <w:szCs w:val="22"/>
          <w:lang w:val="lt-LT"/>
        </w:rPr>
        <w:t xml:space="preserve">, Standard (RH00007) arba lygiavertė licencija su gamintojo </w:t>
      </w:r>
      <w:r w:rsidR="00D270DC">
        <w:rPr>
          <w:rFonts w:ascii="Times New Roman" w:hAnsi="Times New Roman" w:cs="Times New Roman"/>
          <w:b/>
          <w:bCs/>
          <w:color w:val="auto"/>
          <w:sz w:val="22"/>
          <w:szCs w:val="22"/>
          <w:lang w:val="lt-LT"/>
        </w:rPr>
        <w:t xml:space="preserve">palaikymu </w:t>
      </w:r>
      <w:r w:rsidRPr="00EF0942">
        <w:rPr>
          <w:rFonts w:ascii="Times New Roman" w:hAnsi="Times New Roman" w:cs="Times New Roman"/>
          <w:b/>
          <w:bCs/>
          <w:color w:val="auto"/>
          <w:sz w:val="22"/>
          <w:szCs w:val="22"/>
          <w:lang w:val="lt-LT"/>
        </w:rPr>
        <w:t>ne trumpesne kaip iki 2029 m. rugpjūčio 31 d.</w:t>
      </w:r>
    </w:p>
    <w:tbl>
      <w:tblPr>
        <w:tblStyle w:val="TableGrid"/>
        <w:tblW w:w="10774" w:type="dxa"/>
        <w:tblInd w:w="-431" w:type="dxa"/>
        <w:tblLayout w:type="fixed"/>
        <w:tblLook w:val="04A0" w:firstRow="1" w:lastRow="0" w:firstColumn="1" w:lastColumn="0" w:noHBand="0" w:noVBand="1"/>
      </w:tblPr>
      <w:tblGrid>
        <w:gridCol w:w="704"/>
        <w:gridCol w:w="1843"/>
        <w:gridCol w:w="5366"/>
        <w:gridCol w:w="2861"/>
      </w:tblGrid>
      <w:tr w:rsidR="00B82A5C" w:rsidRPr="00EF0942" w14:paraId="0FCCF43A" w14:textId="77777777" w:rsidTr="239CF4DB">
        <w:trPr>
          <w:trHeight w:val="745"/>
        </w:trPr>
        <w:tc>
          <w:tcPr>
            <w:tcW w:w="704" w:type="dxa"/>
            <w:vAlign w:val="center"/>
          </w:tcPr>
          <w:p w14:paraId="10E52395" w14:textId="77777777" w:rsidR="00B82A5C" w:rsidRPr="00EF0942" w:rsidRDefault="00B82A5C">
            <w:pPr>
              <w:jc w:val="center"/>
              <w:rPr>
                <w:rFonts w:ascii="Times New Roman" w:hAnsi="Times New Roman" w:cs="Times New Roman"/>
              </w:rPr>
            </w:pPr>
            <w:r w:rsidRPr="00EF0942">
              <w:rPr>
                <w:rFonts w:ascii="Times New Roman" w:hAnsi="Times New Roman" w:cs="Times New Roman"/>
                <w:b/>
              </w:rPr>
              <w:t>Eil. Nr.</w:t>
            </w:r>
          </w:p>
        </w:tc>
        <w:tc>
          <w:tcPr>
            <w:tcW w:w="1843" w:type="dxa"/>
            <w:vAlign w:val="center"/>
          </w:tcPr>
          <w:p w14:paraId="4192D7C8" w14:textId="77777777" w:rsidR="00B82A5C" w:rsidRPr="00EF0942" w:rsidRDefault="00B82A5C">
            <w:pPr>
              <w:jc w:val="center"/>
              <w:rPr>
                <w:rFonts w:ascii="Times New Roman" w:hAnsi="Times New Roman" w:cs="Times New Roman"/>
              </w:rPr>
            </w:pPr>
            <w:r w:rsidRPr="00EF0942">
              <w:rPr>
                <w:rFonts w:ascii="Times New Roman" w:hAnsi="Times New Roman" w:cs="Times New Roman"/>
                <w:b/>
              </w:rPr>
              <w:t>Charakteristikos pavadinimas</w:t>
            </w:r>
          </w:p>
        </w:tc>
        <w:tc>
          <w:tcPr>
            <w:tcW w:w="5366" w:type="dxa"/>
            <w:vAlign w:val="center"/>
          </w:tcPr>
          <w:p w14:paraId="21D49ED7" w14:textId="4A236A30" w:rsidR="00B82A5C" w:rsidRPr="009B72E8" w:rsidRDefault="00B82A5C" w:rsidP="009B72E8">
            <w:pPr>
              <w:jc w:val="center"/>
              <w:rPr>
                <w:rFonts w:ascii="Times New Roman" w:hAnsi="Times New Roman" w:cs="Times New Roman"/>
                <w:b/>
              </w:rPr>
            </w:pPr>
            <w:r w:rsidRPr="00EF0942">
              <w:rPr>
                <w:rFonts w:ascii="Times New Roman" w:hAnsi="Times New Roman" w:cs="Times New Roman"/>
                <w:b/>
              </w:rPr>
              <w:t>Reikalaujama charakteristika</w:t>
            </w:r>
          </w:p>
        </w:tc>
        <w:tc>
          <w:tcPr>
            <w:tcW w:w="2861" w:type="dxa"/>
            <w:vAlign w:val="center"/>
          </w:tcPr>
          <w:p w14:paraId="74DE50C1" w14:textId="77777777" w:rsidR="00B82A5C" w:rsidRPr="00EF0942" w:rsidRDefault="00B82A5C">
            <w:pPr>
              <w:jc w:val="center"/>
              <w:rPr>
                <w:rFonts w:ascii="Times New Roman" w:hAnsi="Times New Roman" w:cs="Times New Roman"/>
              </w:rPr>
            </w:pPr>
            <w:r w:rsidRPr="00EF0942">
              <w:rPr>
                <w:rFonts w:ascii="Times New Roman" w:hAnsi="Times New Roman" w:cs="Times New Roman"/>
                <w:b/>
                <w:bCs/>
              </w:rPr>
              <w:t>Siūloma charakteristika</w:t>
            </w:r>
          </w:p>
        </w:tc>
      </w:tr>
      <w:tr w:rsidR="00B82A5C" w:rsidRPr="00EF0942" w14:paraId="12F7A578" w14:textId="77777777" w:rsidTr="239CF4DB">
        <w:trPr>
          <w:trHeight w:val="312"/>
        </w:trPr>
        <w:tc>
          <w:tcPr>
            <w:tcW w:w="704" w:type="dxa"/>
            <w:vAlign w:val="center"/>
          </w:tcPr>
          <w:p w14:paraId="44C20F24" w14:textId="77777777" w:rsidR="00B82A5C" w:rsidRPr="00EF0942" w:rsidRDefault="00B82A5C" w:rsidP="00B82A5C">
            <w:pPr>
              <w:pStyle w:val="ListParagraph"/>
              <w:numPr>
                <w:ilvl w:val="0"/>
                <w:numId w:val="2"/>
              </w:numPr>
              <w:ind w:left="32" w:firstLine="0"/>
              <w:jc w:val="center"/>
              <w:rPr>
                <w:rFonts w:ascii="Times New Roman" w:hAnsi="Times New Roman" w:cs="Times New Roman"/>
              </w:rPr>
            </w:pPr>
          </w:p>
        </w:tc>
        <w:tc>
          <w:tcPr>
            <w:tcW w:w="1843" w:type="dxa"/>
            <w:vAlign w:val="center"/>
          </w:tcPr>
          <w:p w14:paraId="63CBA926" w14:textId="77777777" w:rsidR="00B82A5C" w:rsidRPr="00EF0942" w:rsidRDefault="00B82A5C">
            <w:pPr>
              <w:rPr>
                <w:rFonts w:ascii="Times New Roman" w:hAnsi="Times New Roman" w:cs="Times New Roman"/>
              </w:rPr>
            </w:pPr>
            <w:r w:rsidRPr="00EF0942">
              <w:rPr>
                <w:rFonts w:ascii="Times New Roman" w:hAnsi="Times New Roman" w:cs="Times New Roman"/>
              </w:rPr>
              <w:t>Gamintojas</w:t>
            </w:r>
          </w:p>
        </w:tc>
        <w:tc>
          <w:tcPr>
            <w:tcW w:w="5366" w:type="dxa"/>
            <w:vAlign w:val="center"/>
          </w:tcPr>
          <w:p w14:paraId="1725052D" w14:textId="67A7AE65" w:rsidR="00B82A5C" w:rsidRPr="00EF0942" w:rsidRDefault="00B82A5C">
            <w:pPr>
              <w:jc w:val="both"/>
              <w:rPr>
                <w:rFonts w:ascii="Times New Roman" w:hAnsi="Times New Roman" w:cs="Times New Roman"/>
              </w:rPr>
            </w:pPr>
            <w:r w:rsidRPr="00EF0942">
              <w:rPr>
                <w:rFonts w:ascii="Times New Roman" w:hAnsi="Times New Roman" w:cs="Times New Roman"/>
              </w:rPr>
              <w:t>Būtina išvardinti siūlomų licencijų pavadinimus, gamintoją ir produktų kodus.</w:t>
            </w:r>
          </w:p>
        </w:tc>
        <w:tc>
          <w:tcPr>
            <w:tcW w:w="2861" w:type="dxa"/>
            <w:shd w:val="clear" w:color="auto" w:fill="E2EFD9" w:themeFill="accent6" w:themeFillTint="33"/>
            <w:vAlign w:val="center"/>
          </w:tcPr>
          <w:p w14:paraId="0244582F" w14:textId="77777777" w:rsidR="00B82A5C" w:rsidRPr="00EF0942" w:rsidRDefault="00B82A5C">
            <w:pPr>
              <w:jc w:val="center"/>
              <w:rPr>
                <w:rFonts w:ascii="Times New Roman" w:hAnsi="Times New Roman" w:cs="Times New Roman"/>
                <w:i/>
                <w:iCs/>
              </w:rPr>
            </w:pPr>
            <w:r w:rsidRPr="00EF0942">
              <w:rPr>
                <w:rFonts w:ascii="Times New Roman" w:hAnsi="Times New Roman" w:cs="Times New Roman"/>
                <w:i/>
                <w:iCs/>
              </w:rPr>
              <w:t>Užpildyti</w:t>
            </w:r>
          </w:p>
        </w:tc>
      </w:tr>
      <w:tr w:rsidR="00520104" w:rsidRPr="00EF0942" w14:paraId="6E543F1C" w14:textId="77777777" w:rsidTr="239CF4DB">
        <w:tc>
          <w:tcPr>
            <w:tcW w:w="704" w:type="dxa"/>
            <w:vAlign w:val="center"/>
          </w:tcPr>
          <w:p w14:paraId="4193AE62" w14:textId="77777777" w:rsidR="00520104" w:rsidRPr="00EF0942" w:rsidRDefault="00520104" w:rsidP="00B82A5C">
            <w:pPr>
              <w:pStyle w:val="ListParagraph"/>
              <w:numPr>
                <w:ilvl w:val="0"/>
                <w:numId w:val="2"/>
              </w:numPr>
              <w:ind w:left="357" w:hanging="357"/>
              <w:jc w:val="center"/>
              <w:rPr>
                <w:rFonts w:ascii="Times New Roman" w:hAnsi="Times New Roman" w:cs="Times New Roman"/>
              </w:rPr>
            </w:pPr>
          </w:p>
        </w:tc>
        <w:tc>
          <w:tcPr>
            <w:tcW w:w="1843" w:type="dxa"/>
            <w:vAlign w:val="center"/>
          </w:tcPr>
          <w:p w14:paraId="5995C283" w14:textId="77777777" w:rsidR="00520104" w:rsidRPr="00EF0942" w:rsidRDefault="00520104">
            <w:pPr>
              <w:rPr>
                <w:rFonts w:ascii="Times New Roman" w:hAnsi="Times New Roman" w:cs="Times New Roman"/>
              </w:rPr>
            </w:pPr>
            <w:r w:rsidRPr="00EF0942">
              <w:rPr>
                <w:rFonts w:ascii="Times New Roman" w:hAnsi="Times New Roman" w:cs="Times New Roman"/>
              </w:rPr>
              <w:t>Paskirtis</w:t>
            </w:r>
          </w:p>
        </w:tc>
        <w:tc>
          <w:tcPr>
            <w:tcW w:w="5366" w:type="dxa"/>
            <w:vAlign w:val="center"/>
          </w:tcPr>
          <w:p w14:paraId="16DB4617" w14:textId="77777777" w:rsidR="00520104" w:rsidRPr="00EF0942" w:rsidRDefault="00520104">
            <w:pPr>
              <w:rPr>
                <w:rFonts w:ascii="Times New Roman" w:hAnsi="Times New Roman" w:cs="Times New Roman"/>
              </w:rPr>
            </w:pPr>
            <w:r w:rsidRPr="00EF0942">
              <w:rPr>
                <w:rFonts w:ascii="Times New Roman" w:hAnsi="Times New Roman" w:cs="Times New Roman"/>
              </w:rPr>
              <w:t>Specializuota Linux šeimos operacinė sistema.</w:t>
            </w:r>
          </w:p>
        </w:tc>
        <w:tc>
          <w:tcPr>
            <w:tcW w:w="2861" w:type="dxa"/>
            <w:shd w:val="clear" w:color="auto" w:fill="E2EFD9" w:themeFill="accent6" w:themeFillTint="33"/>
            <w:vAlign w:val="center"/>
          </w:tcPr>
          <w:p w14:paraId="6153FE6B" w14:textId="3E0881D1" w:rsidR="00520104" w:rsidRPr="00EF0942" w:rsidRDefault="00520104" w:rsidP="00520104">
            <w:pPr>
              <w:jc w:val="center"/>
              <w:rPr>
                <w:rFonts w:ascii="Times New Roman" w:hAnsi="Times New Roman" w:cs="Times New Roman"/>
                <w:i/>
                <w:iCs/>
              </w:rPr>
            </w:pPr>
            <w:r w:rsidRPr="00EF0942">
              <w:rPr>
                <w:rFonts w:ascii="Times New Roman" w:hAnsi="Times New Roman" w:cs="Times New Roman"/>
                <w:i/>
                <w:iCs/>
              </w:rPr>
              <w:t>Užpildyti</w:t>
            </w:r>
          </w:p>
        </w:tc>
      </w:tr>
      <w:tr w:rsidR="00B82A5C" w:rsidRPr="00EF0942" w14:paraId="439BC2BA" w14:textId="77777777" w:rsidTr="239CF4DB">
        <w:tc>
          <w:tcPr>
            <w:tcW w:w="704" w:type="dxa"/>
            <w:vAlign w:val="center"/>
          </w:tcPr>
          <w:p w14:paraId="3106191F" w14:textId="77777777" w:rsidR="00B82A5C" w:rsidRPr="00EF0942" w:rsidRDefault="00B82A5C" w:rsidP="00B82A5C">
            <w:pPr>
              <w:pStyle w:val="ListParagraph"/>
              <w:numPr>
                <w:ilvl w:val="0"/>
                <w:numId w:val="2"/>
              </w:numPr>
              <w:ind w:left="357" w:hanging="357"/>
              <w:jc w:val="center"/>
              <w:rPr>
                <w:rFonts w:ascii="Times New Roman" w:hAnsi="Times New Roman" w:cs="Times New Roman"/>
              </w:rPr>
            </w:pPr>
          </w:p>
        </w:tc>
        <w:tc>
          <w:tcPr>
            <w:tcW w:w="1843" w:type="dxa"/>
            <w:vAlign w:val="center"/>
          </w:tcPr>
          <w:p w14:paraId="51FE8F28" w14:textId="77777777" w:rsidR="00B82A5C" w:rsidRPr="00EF0942" w:rsidRDefault="00B82A5C">
            <w:pPr>
              <w:rPr>
                <w:rFonts w:ascii="Times New Roman" w:hAnsi="Times New Roman" w:cs="Times New Roman"/>
              </w:rPr>
            </w:pPr>
            <w:r w:rsidRPr="00EF0942">
              <w:rPr>
                <w:rFonts w:ascii="Times New Roman" w:hAnsi="Times New Roman" w:cs="Times New Roman"/>
              </w:rPr>
              <w:t>Funkcionalumas</w:t>
            </w:r>
          </w:p>
        </w:tc>
        <w:tc>
          <w:tcPr>
            <w:tcW w:w="5366" w:type="dxa"/>
            <w:vAlign w:val="center"/>
          </w:tcPr>
          <w:p w14:paraId="2DC6C3A7" w14:textId="1EA794B4" w:rsidR="00B82A5C" w:rsidRPr="00EF0942" w:rsidRDefault="00B82A5C">
            <w:pPr>
              <w:jc w:val="both"/>
              <w:rPr>
                <w:rFonts w:ascii="Times New Roman" w:hAnsi="Times New Roman" w:cs="Times New Roman"/>
              </w:rPr>
            </w:pPr>
            <w:r w:rsidRPr="00EF0942">
              <w:rPr>
                <w:rFonts w:ascii="Times New Roman" w:hAnsi="Times New Roman" w:cs="Times New Roman"/>
              </w:rPr>
              <w:t xml:space="preserve">Siūloma programinė įranga turi užtikrinti </w:t>
            </w:r>
            <w:r w:rsidR="00A734EF" w:rsidRPr="00EF0942">
              <w:rPr>
                <w:rFonts w:ascii="Times New Roman" w:hAnsi="Times New Roman" w:cs="Times New Roman"/>
              </w:rPr>
              <w:t>funkcionalumą</w:t>
            </w:r>
            <w:r w:rsidR="004B7035" w:rsidRPr="00EF0942">
              <w:rPr>
                <w:rFonts w:ascii="Times New Roman" w:hAnsi="Times New Roman" w:cs="Times New Roman"/>
              </w:rPr>
              <w:t xml:space="preserve">, prilygstantį aprašytam </w:t>
            </w:r>
            <w:hyperlink r:id="rId11" w:history="1">
              <w:r w:rsidRPr="00EF0942">
                <w:rPr>
                  <w:rStyle w:val="Hyperlink"/>
                  <w:rFonts w:ascii="Times New Roman" w:hAnsi="Times New Roman" w:cs="Times New Roman"/>
                </w:rPr>
                <w:t>https://www.redhat.com/en/store/red-hat-enterprise-linux-virtual-datacenters</w:t>
              </w:r>
            </w:hyperlink>
            <w:r w:rsidR="00A734EF" w:rsidRPr="00EF0942">
              <w:rPr>
                <w:rFonts w:ascii="Times New Roman" w:hAnsi="Times New Roman" w:cs="Times New Roman"/>
              </w:rPr>
              <w:t xml:space="preserve"> </w:t>
            </w:r>
            <w:r w:rsidRPr="00EF0942">
              <w:rPr>
                <w:rFonts w:ascii="Times New Roman" w:hAnsi="Times New Roman" w:cs="Times New Roman"/>
              </w:rPr>
              <w:t xml:space="preserve">ir </w:t>
            </w:r>
            <w:r w:rsidRPr="00EF0942">
              <w:rPr>
                <w:rFonts w:ascii="Times New Roman" w:hAnsi="Times New Roman" w:cs="Times New Roman"/>
                <w:color w:val="000000"/>
              </w:rPr>
              <w:t xml:space="preserve">būti pilnai suderinama su Perkančiosios organizacijos turima </w:t>
            </w:r>
            <w:proofErr w:type="spellStart"/>
            <w:r w:rsidRPr="00EF0942">
              <w:rPr>
                <w:rFonts w:ascii="Times New Roman" w:eastAsia="Calibri" w:hAnsi="Times New Roman" w:cs="Times New Roman"/>
                <w:bCs/>
                <w:color w:val="000000"/>
              </w:rPr>
              <w:t>Red</w:t>
            </w:r>
            <w:proofErr w:type="spellEnd"/>
            <w:r w:rsidR="00167468" w:rsidRPr="00EF0942">
              <w:rPr>
                <w:rFonts w:ascii="Times New Roman" w:eastAsia="Calibri" w:hAnsi="Times New Roman" w:cs="Times New Roman"/>
                <w:bCs/>
                <w:color w:val="000000"/>
              </w:rPr>
              <w:t xml:space="preserve"> </w:t>
            </w:r>
            <w:proofErr w:type="spellStart"/>
            <w:r w:rsidRPr="00EF0942">
              <w:rPr>
                <w:rFonts w:ascii="Times New Roman" w:eastAsia="Calibri" w:hAnsi="Times New Roman" w:cs="Times New Roman"/>
                <w:bCs/>
                <w:color w:val="000000"/>
              </w:rPr>
              <w:t>Hat</w:t>
            </w:r>
            <w:proofErr w:type="spellEnd"/>
            <w:r w:rsidRPr="00EF0942">
              <w:rPr>
                <w:rFonts w:ascii="Times New Roman" w:eastAsia="Calibri" w:hAnsi="Times New Roman" w:cs="Times New Roman"/>
                <w:bCs/>
                <w:color w:val="000000"/>
              </w:rPr>
              <w:t xml:space="preserve"> </w:t>
            </w:r>
            <w:proofErr w:type="spellStart"/>
            <w:r w:rsidRPr="00EF0942">
              <w:rPr>
                <w:rFonts w:ascii="Times New Roman" w:eastAsia="Calibri" w:hAnsi="Times New Roman" w:cs="Times New Roman"/>
                <w:bCs/>
                <w:color w:val="000000"/>
              </w:rPr>
              <w:t>Enterprise</w:t>
            </w:r>
            <w:proofErr w:type="spellEnd"/>
            <w:r w:rsidRPr="00EF0942">
              <w:rPr>
                <w:rFonts w:ascii="Times New Roman" w:eastAsia="Calibri" w:hAnsi="Times New Roman" w:cs="Times New Roman"/>
                <w:bCs/>
                <w:color w:val="000000"/>
              </w:rPr>
              <w:t xml:space="preserve"> Linux </w:t>
            </w:r>
            <w:proofErr w:type="spellStart"/>
            <w:r w:rsidRPr="00EF0942">
              <w:rPr>
                <w:rFonts w:ascii="Times New Roman" w:eastAsia="Calibri" w:hAnsi="Times New Roman" w:cs="Times New Roman"/>
                <w:bCs/>
                <w:color w:val="000000"/>
              </w:rPr>
              <w:t>for</w:t>
            </w:r>
            <w:proofErr w:type="spellEnd"/>
            <w:r w:rsidRPr="00EF0942">
              <w:rPr>
                <w:rFonts w:ascii="Times New Roman" w:eastAsia="Calibri" w:hAnsi="Times New Roman" w:cs="Times New Roman"/>
                <w:bCs/>
                <w:color w:val="000000"/>
              </w:rPr>
              <w:t xml:space="preserve"> </w:t>
            </w:r>
            <w:proofErr w:type="spellStart"/>
            <w:r w:rsidRPr="00EF0942">
              <w:rPr>
                <w:rFonts w:ascii="Times New Roman" w:eastAsia="Calibri" w:hAnsi="Times New Roman" w:cs="Times New Roman"/>
                <w:bCs/>
                <w:color w:val="000000"/>
              </w:rPr>
              <w:t>Virtual</w:t>
            </w:r>
            <w:proofErr w:type="spellEnd"/>
            <w:r w:rsidRPr="00EF0942">
              <w:rPr>
                <w:rFonts w:ascii="Times New Roman" w:eastAsia="Calibri" w:hAnsi="Times New Roman" w:cs="Times New Roman"/>
                <w:bCs/>
                <w:color w:val="000000"/>
              </w:rPr>
              <w:t xml:space="preserve"> </w:t>
            </w:r>
            <w:proofErr w:type="spellStart"/>
            <w:r w:rsidRPr="00EF0942">
              <w:rPr>
                <w:rFonts w:ascii="Times New Roman" w:eastAsia="Calibri" w:hAnsi="Times New Roman" w:cs="Times New Roman"/>
                <w:bCs/>
                <w:color w:val="000000"/>
              </w:rPr>
              <w:t>Datacenters</w:t>
            </w:r>
            <w:proofErr w:type="spellEnd"/>
            <w:r w:rsidRPr="00EF0942">
              <w:rPr>
                <w:rFonts w:ascii="Times New Roman" w:eastAsia="Calibri" w:hAnsi="Times New Roman" w:cs="Times New Roman"/>
                <w:bCs/>
                <w:color w:val="000000"/>
              </w:rPr>
              <w:t xml:space="preserve"> </w:t>
            </w:r>
            <w:proofErr w:type="spellStart"/>
            <w:r w:rsidRPr="00EF0942">
              <w:rPr>
                <w:rFonts w:ascii="Times New Roman" w:eastAsia="Calibri" w:hAnsi="Times New Roman" w:cs="Times New Roman"/>
                <w:bCs/>
                <w:color w:val="000000"/>
              </w:rPr>
              <w:t>with</w:t>
            </w:r>
            <w:proofErr w:type="spellEnd"/>
            <w:r w:rsidRPr="00EF0942">
              <w:rPr>
                <w:rFonts w:ascii="Times New Roman" w:eastAsia="Calibri" w:hAnsi="Times New Roman" w:cs="Times New Roman"/>
                <w:bCs/>
                <w:color w:val="000000"/>
              </w:rPr>
              <w:t xml:space="preserve"> </w:t>
            </w:r>
            <w:proofErr w:type="spellStart"/>
            <w:r w:rsidRPr="00EF0942">
              <w:rPr>
                <w:rFonts w:ascii="Times New Roman" w:eastAsia="Calibri" w:hAnsi="Times New Roman" w:cs="Times New Roman"/>
                <w:bCs/>
                <w:color w:val="000000"/>
              </w:rPr>
              <w:t>Satellite</w:t>
            </w:r>
            <w:proofErr w:type="spellEnd"/>
            <w:r w:rsidRPr="00EF0942">
              <w:rPr>
                <w:rFonts w:ascii="Times New Roman" w:eastAsia="Calibri" w:hAnsi="Times New Roman" w:cs="Times New Roman"/>
                <w:bCs/>
                <w:color w:val="000000"/>
              </w:rPr>
              <w:t xml:space="preserve">, Standard </w:t>
            </w:r>
            <w:r w:rsidRPr="00EF0942">
              <w:rPr>
                <w:rFonts w:ascii="Times New Roman" w:eastAsia="Calibri" w:hAnsi="Times New Roman" w:cs="Times New Roman"/>
                <w:color w:val="000000"/>
              </w:rPr>
              <w:t>naujausios versijos programine įranga.</w:t>
            </w:r>
          </w:p>
        </w:tc>
        <w:tc>
          <w:tcPr>
            <w:tcW w:w="2861" w:type="dxa"/>
            <w:shd w:val="clear" w:color="auto" w:fill="E2EFD9" w:themeFill="accent6" w:themeFillTint="33"/>
            <w:vAlign w:val="center"/>
          </w:tcPr>
          <w:p w14:paraId="3D4CBA81" w14:textId="77777777" w:rsidR="00B82A5C" w:rsidRPr="00EF0942" w:rsidRDefault="00B82A5C">
            <w:pPr>
              <w:jc w:val="center"/>
              <w:rPr>
                <w:rFonts w:ascii="Times New Roman" w:hAnsi="Times New Roman" w:cs="Times New Roman"/>
              </w:rPr>
            </w:pPr>
            <w:r w:rsidRPr="00EF0942">
              <w:rPr>
                <w:rFonts w:ascii="Times New Roman" w:hAnsi="Times New Roman" w:cs="Times New Roman"/>
                <w:i/>
                <w:iCs/>
              </w:rPr>
              <w:t>Užpildyti</w:t>
            </w:r>
          </w:p>
        </w:tc>
      </w:tr>
      <w:tr w:rsidR="00B82A5C" w:rsidRPr="00EF0942" w14:paraId="27329A45" w14:textId="77777777" w:rsidTr="239CF4DB">
        <w:tc>
          <w:tcPr>
            <w:tcW w:w="704" w:type="dxa"/>
            <w:vAlign w:val="center"/>
          </w:tcPr>
          <w:p w14:paraId="498A2792" w14:textId="77777777" w:rsidR="00B82A5C" w:rsidRPr="00EF0942" w:rsidRDefault="00B82A5C" w:rsidP="00B82A5C">
            <w:pPr>
              <w:pStyle w:val="ListParagraph"/>
              <w:numPr>
                <w:ilvl w:val="0"/>
                <w:numId w:val="2"/>
              </w:numPr>
              <w:ind w:left="357" w:hanging="357"/>
              <w:jc w:val="center"/>
              <w:rPr>
                <w:rFonts w:ascii="Times New Roman" w:hAnsi="Times New Roman" w:cs="Times New Roman"/>
              </w:rPr>
            </w:pPr>
          </w:p>
        </w:tc>
        <w:tc>
          <w:tcPr>
            <w:tcW w:w="1843" w:type="dxa"/>
            <w:vAlign w:val="center"/>
          </w:tcPr>
          <w:p w14:paraId="541CE940" w14:textId="77777777" w:rsidR="00B82A5C" w:rsidRPr="00EF0942" w:rsidRDefault="00B82A5C">
            <w:pPr>
              <w:rPr>
                <w:rFonts w:ascii="Times New Roman" w:hAnsi="Times New Roman" w:cs="Times New Roman"/>
              </w:rPr>
            </w:pPr>
            <w:r w:rsidRPr="00EF0942">
              <w:rPr>
                <w:rFonts w:ascii="Times New Roman" w:hAnsi="Times New Roman" w:cs="Times New Roman"/>
              </w:rPr>
              <w:t>Licencijavimas</w:t>
            </w:r>
          </w:p>
        </w:tc>
        <w:tc>
          <w:tcPr>
            <w:tcW w:w="5366" w:type="dxa"/>
            <w:vAlign w:val="center"/>
          </w:tcPr>
          <w:p w14:paraId="742D1496" w14:textId="77777777" w:rsidR="00B82A5C" w:rsidRPr="00EF0942" w:rsidRDefault="00B82A5C">
            <w:pPr>
              <w:jc w:val="both"/>
              <w:rPr>
                <w:rFonts w:ascii="Times New Roman" w:hAnsi="Times New Roman" w:cs="Times New Roman"/>
              </w:rPr>
            </w:pPr>
            <w:r w:rsidRPr="00EF0942">
              <w:rPr>
                <w:rFonts w:ascii="Times New Roman" w:hAnsi="Times New Roman" w:cs="Times New Roman"/>
              </w:rPr>
              <w:t xml:space="preserve">Siūloma programinė įranga turi nereikalauti papildomų licencijų virtualiems serveriams (pagal siūlomos </w:t>
            </w:r>
            <w:r w:rsidRPr="00EF0942">
              <w:rPr>
                <w:rFonts w:ascii="Times New Roman" w:hAnsi="Times New Roman" w:cs="Times New Roman"/>
              </w:rPr>
              <w:lastRenderedPageBreak/>
              <w:t>programinės įrangos gamintojo licencijavimo taisykles), jeigu licencijuota visa fizinė įranga, kurioje veikia virtualūs serveriai.</w:t>
            </w:r>
          </w:p>
        </w:tc>
        <w:tc>
          <w:tcPr>
            <w:tcW w:w="2861" w:type="dxa"/>
            <w:shd w:val="clear" w:color="auto" w:fill="E2EFD9" w:themeFill="accent6" w:themeFillTint="33"/>
            <w:vAlign w:val="center"/>
          </w:tcPr>
          <w:p w14:paraId="007BC49E" w14:textId="77777777" w:rsidR="00B82A5C" w:rsidRPr="00EF0942" w:rsidRDefault="00B82A5C">
            <w:pPr>
              <w:jc w:val="center"/>
              <w:rPr>
                <w:rFonts w:ascii="Times New Roman" w:hAnsi="Times New Roman" w:cs="Times New Roman"/>
              </w:rPr>
            </w:pPr>
            <w:r w:rsidRPr="00EF0942">
              <w:rPr>
                <w:rFonts w:ascii="Times New Roman" w:hAnsi="Times New Roman" w:cs="Times New Roman"/>
                <w:i/>
                <w:iCs/>
              </w:rPr>
              <w:lastRenderedPageBreak/>
              <w:t>Užpildyti</w:t>
            </w:r>
          </w:p>
        </w:tc>
      </w:tr>
      <w:tr w:rsidR="00B82A5C" w:rsidRPr="00EF0942" w14:paraId="0611C713" w14:textId="77777777" w:rsidTr="239CF4DB">
        <w:tc>
          <w:tcPr>
            <w:tcW w:w="704" w:type="dxa"/>
            <w:vAlign w:val="center"/>
          </w:tcPr>
          <w:p w14:paraId="5B551DBC" w14:textId="77777777" w:rsidR="00B82A5C" w:rsidRPr="00EF0942" w:rsidRDefault="00B82A5C" w:rsidP="00B82A5C">
            <w:pPr>
              <w:pStyle w:val="ListParagraph"/>
              <w:numPr>
                <w:ilvl w:val="0"/>
                <w:numId w:val="2"/>
              </w:numPr>
              <w:ind w:left="357" w:hanging="357"/>
              <w:jc w:val="center"/>
              <w:rPr>
                <w:rFonts w:ascii="Times New Roman" w:hAnsi="Times New Roman" w:cs="Times New Roman"/>
              </w:rPr>
            </w:pPr>
          </w:p>
        </w:tc>
        <w:tc>
          <w:tcPr>
            <w:tcW w:w="1843" w:type="dxa"/>
            <w:vAlign w:val="center"/>
          </w:tcPr>
          <w:p w14:paraId="6B62A460" w14:textId="6B8B1758" w:rsidR="00B82A5C" w:rsidRPr="00EF0942" w:rsidRDefault="00B82A5C">
            <w:pPr>
              <w:rPr>
                <w:rFonts w:ascii="Times New Roman" w:hAnsi="Times New Roman" w:cs="Times New Roman"/>
              </w:rPr>
            </w:pPr>
            <w:r w:rsidRPr="00EF0942">
              <w:rPr>
                <w:rFonts w:ascii="Times New Roman" w:hAnsi="Times New Roman" w:cs="Times New Roman"/>
              </w:rPr>
              <w:t>Programinės įrangos gamintojo suteikiama</w:t>
            </w:r>
            <w:r w:rsidR="00D270DC">
              <w:rPr>
                <w:rFonts w:ascii="Times New Roman" w:hAnsi="Times New Roman" w:cs="Times New Roman"/>
              </w:rPr>
              <w:t>s</w:t>
            </w:r>
            <w:r w:rsidRPr="00EF0942">
              <w:rPr>
                <w:rFonts w:ascii="Times New Roman" w:hAnsi="Times New Roman" w:cs="Times New Roman"/>
              </w:rPr>
              <w:t xml:space="preserve"> programinės įrangos </w:t>
            </w:r>
            <w:r w:rsidR="00D270DC">
              <w:rPr>
                <w:rFonts w:ascii="Times New Roman" w:hAnsi="Times New Roman" w:cs="Times New Roman"/>
              </w:rPr>
              <w:t>palaikymas</w:t>
            </w:r>
          </w:p>
        </w:tc>
        <w:tc>
          <w:tcPr>
            <w:tcW w:w="5366" w:type="dxa"/>
            <w:vAlign w:val="center"/>
          </w:tcPr>
          <w:p w14:paraId="4248EEC3" w14:textId="3F0F48C5" w:rsidR="00B82A5C" w:rsidRPr="00EF0942" w:rsidRDefault="00B82A5C">
            <w:pPr>
              <w:jc w:val="both"/>
              <w:rPr>
                <w:rFonts w:ascii="Times New Roman" w:hAnsi="Times New Roman" w:cs="Times New Roman"/>
              </w:rPr>
            </w:pPr>
            <w:r w:rsidRPr="16C139EF">
              <w:rPr>
                <w:rFonts w:ascii="Times New Roman" w:hAnsi="Times New Roman" w:cs="Times New Roman"/>
              </w:rPr>
              <w:t xml:space="preserve">Programinė įranga privalo būti komplektuojama su ne mažiau kaip iki 2029 m. rugpjūčio 31 d. </w:t>
            </w:r>
            <w:r w:rsidR="00D270DC" w:rsidRPr="16C139EF">
              <w:rPr>
                <w:rFonts w:ascii="Times New Roman" w:hAnsi="Times New Roman" w:cs="Times New Roman"/>
              </w:rPr>
              <w:t>galiojanči</w:t>
            </w:r>
            <w:r w:rsidR="00D270DC">
              <w:rPr>
                <w:rFonts w:ascii="Times New Roman" w:hAnsi="Times New Roman" w:cs="Times New Roman"/>
              </w:rPr>
              <w:t>u</w:t>
            </w:r>
            <w:r w:rsidR="00D270DC" w:rsidRPr="16C139EF">
              <w:rPr>
                <w:rFonts w:ascii="Times New Roman" w:hAnsi="Times New Roman" w:cs="Times New Roman"/>
              </w:rPr>
              <w:t xml:space="preserve"> </w:t>
            </w:r>
            <w:r w:rsidRPr="16C139EF">
              <w:rPr>
                <w:rFonts w:ascii="Times New Roman" w:hAnsi="Times New Roman" w:cs="Times New Roman"/>
              </w:rPr>
              <w:t xml:space="preserve">programinės įrangos gamintojo </w:t>
            </w:r>
            <w:r w:rsidR="00D270DC">
              <w:rPr>
                <w:rFonts w:ascii="Times New Roman" w:hAnsi="Times New Roman" w:cs="Times New Roman"/>
              </w:rPr>
              <w:t>palaikymu</w:t>
            </w:r>
            <w:r w:rsidR="00D270DC" w:rsidRPr="16C139EF">
              <w:rPr>
                <w:rFonts w:ascii="Times New Roman" w:hAnsi="Times New Roman" w:cs="Times New Roman"/>
              </w:rPr>
              <w:t xml:space="preserve"> </w:t>
            </w:r>
            <w:r w:rsidRPr="16C139EF">
              <w:rPr>
                <w:rFonts w:ascii="Times New Roman" w:hAnsi="Times New Roman" w:cs="Times New Roman"/>
              </w:rPr>
              <w:t xml:space="preserve">(ne blogesnėmis nei 9x5 sąlygomis, reaguojant į pranešimą apie gedimą ne vėliau kaip per 4 val.) ir versijų atnaujinimu (turi būti sudaryta galimybė </w:t>
            </w:r>
            <w:r w:rsidR="00DC46E6">
              <w:rPr>
                <w:rFonts w:ascii="Times New Roman" w:hAnsi="Times New Roman" w:cs="Times New Roman"/>
              </w:rPr>
              <w:t>palaikymo</w:t>
            </w:r>
            <w:r w:rsidR="00DC46E6" w:rsidRPr="16C139EF">
              <w:rPr>
                <w:rFonts w:ascii="Times New Roman" w:hAnsi="Times New Roman" w:cs="Times New Roman"/>
              </w:rPr>
              <w:t xml:space="preserve"> </w:t>
            </w:r>
            <w:r w:rsidRPr="16C139EF">
              <w:rPr>
                <w:rFonts w:ascii="Times New Roman" w:hAnsi="Times New Roman" w:cs="Times New Roman"/>
              </w:rPr>
              <w:t>laikotarpiu naudotis naujausiomis programinės įrangos versijomis).</w:t>
            </w:r>
          </w:p>
          <w:p w14:paraId="02FC7A4C" w14:textId="77777777" w:rsidR="00B82A5C" w:rsidRPr="00EF0942" w:rsidRDefault="00B82A5C">
            <w:pPr>
              <w:jc w:val="both"/>
              <w:rPr>
                <w:rFonts w:ascii="Times New Roman" w:hAnsi="Times New Roman" w:cs="Times New Roman"/>
              </w:rPr>
            </w:pPr>
            <w:r w:rsidRPr="00EF0942">
              <w:rPr>
                <w:rFonts w:ascii="Times New Roman" w:hAnsi="Times New Roman" w:cs="Times New Roman"/>
              </w:rPr>
              <w:t>Privalo būti galimybė dėl techninių problemų tiesiogiai kreiptis į programinės įrangos gamintoją, registruojant problemą telefonu arba gamintojo internetinėje svetainėje. Turi būti galimybė stebėti techninės problemos sprendimo eigą gamintojo internetinėje svetainėje.</w:t>
            </w:r>
          </w:p>
        </w:tc>
        <w:tc>
          <w:tcPr>
            <w:tcW w:w="2861" w:type="dxa"/>
            <w:shd w:val="clear" w:color="auto" w:fill="E2EFD9" w:themeFill="accent6" w:themeFillTint="33"/>
            <w:vAlign w:val="center"/>
          </w:tcPr>
          <w:p w14:paraId="4A06E87C" w14:textId="353273A3" w:rsidR="00B82A5C" w:rsidRPr="00EF0942" w:rsidRDefault="796B3608" w:rsidP="009828FA">
            <w:pPr>
              <w:jc w:val="both"/>
              <w:rPr>
                <w:rFonts w:ascii="Times New Roman" w:hAnsi="Times New Roman" w:cs="Times New Roman"/>
                <w:i/>
                <w:iCs/>
              </w:rPr>
            </w:pPr>
            <w:r w:rsidRPr="239CF4DB">
              <w:rPr>
                <w:rFonts w:ascii="Times New Roman" w:hAnsi="Times New Roman" w:cs="Times New Roman"/>
                <w:i/>
                <w:iCs/>
              </w:rPr>
              <w:t>Kartu su programinės įrangos pristatymu ir/ar perdavimu (aktyvavimu) t</w:t>
            </w:r>
            <w:r w:rsidR="00B82A5C" w:rsidRPr="239CF4DB">
              <w:rPr>
                <w:rFonts w:ascii="Times New Roman" w:hAnsi="Times New Roman" w:cs="Times New Roman"/>
                <w:i/>
                <w:iCs/>
              </w:rPr>
              <w:t>uri būti pateiktas gamintojo patvirtinimas, kad pasiūlytas gamintojo serviso paketas atitinka reikalavimą ir/ arba turi būti pateikta nuoroda į gamintojo puslapį, kurioje galima būtų patikrinti pasiūlyto gamintojo serviso paketo atitikimą reikalavimams, kartu pateikiant ekranvaizdžio kopiją (-</w:t>
            </w:r>
            <w:proofErr w:type="spellStart"/>
            <w:r w:rsidR="00B82A5C" w:rsidRPr="239CF4DB">
              <w:rPr>
                <w:rFonts w:ascii="Times New Roman" w:hAnsi="Times New Roman" w:cs="Times New Roman"/>
                <w:i/>
                <w:iCs/>
              </w:rPr>
              <w:t>as</w:t>
            </w:r>
            <w:proofErr w:type="spellEnd"/>
            <w:r w:rsidR="00B82A5C" w:rsidRPr="239CF4DB">
              <w:rPr>
                <w:rFonts w:ascii="Times New Roman" w:hAnsi="Times New Roman" w:cs="Times New Roman"/>
                <w:i/>
                <w:iCs/>
              </w:rPr>
              <w:t>), kad galėtume matyti visą informaciją taip, lyg būtume atvėrę gamintojo puslapyje prašomą informaciją.</w:t>
            </w:r>
          </w:p>
        </w:tc>
      </w:tr>
    </w:tbl>
    <w:p w14:paraId="730ED833" w14:textId="77777777" w:rsidR="00B82A5C" w:rsidRPr="00EF0942" w:rsidRDefault="00B82A5C" w:rsidP="00B82A5C">
      <w:pPr>
        <w:tabs>
          <w:tab w:val="left" w:pos="851"/>
          <w:tab w:val="left" w:pos="1134"/>
        </w:tabs>
        <w:spacing w:after="0" w:line="240" w:lineRule="auto"/>
        <w:contextualSpacing/>
        <w:jc w:val="both"/>
        <w:rPr>
          <w:rFonts w:ascii="Times New Roman" w:hAnsi="Times New Roman" w:cs="Times New Roman"/>
        </w:rPr>
      </w:pPr>
    </w:p>
    <w:p w14:paraId="1CA31B98" w14:textId="4712EED5" w:rsidR="001D2F59" w:rsidRPr="00EF0942" w:rsidRDefault="001D2F59" w:rsidP="001D2F59">
      <w:pPr>
        <w:shd w:val="clear" w:color="auto" w:fill="FFFFFF" w:themeFill="background1"/>
        <w:spacing w:after="0" w:line="240" w:lineRule="auto"/>
        <w:ind w:firstLine="567"/>
        <w:jc w:val="both"/>
        <w:rPr>
          <w:rFonts w:ascii="Times New Roman" w:hAnsi="Times New Roman" w:cs="Times New Roman"/>
          <w:b/>
          <w:bCs/>
        </w:rPr>
      </w:pPr>
      <w:r w:rsidRPr="00EF0942">
        <w:rPr>
          <w:rFonts w:ascii="Times New Roman" w:hAnsi="Times New Roman" w:cs="Times New Roman"/>
          <w:b/>
          <w:bCs/>
        </w:rPr>
        <w:t xml:space="preserve">3 lentelė. </w:t>
      </w:r>
      <w:proofErr w:type="spellStart"/>
      <w:r w:rsidRPr="00EF0942">
        <w:rPr>
          <w:rFonts w:ascii="Times New Roman" w:hAnsi="Times New Roman" w:cs="Times New Roman"/>
          <w:b/>
          <w:bCs/>
        </w:rPr>
        <w:t>Red</w:t>
      </w:r>
      <w:proofErr w:type="spellEnd"/>
      <w:r w:rsidR="00167468" w:rsidRPr="00EF0942">
        <w:rPr>
          <w:rFonts w:ascii="Times New Roman" w:hAnsi="Times New Roman" w:cs="Times New Roman"/>
          <w:b/>
          <w:bCs/>
        </w:rPr>
        <w:t xml:space="preserve"> </w:t>
      </w:r>
      <w:proofErr w:type="spellStart"/>
      <w:r w:rsidRPr="00EF0942">
        <w:rPr>
          <w:rFonts w:ascii="Times New Roman" w:hAnsi="Times New Roman" w:cs="Times New Roman"/>
          <w:b/>
          <w:bCs/>
        </w:rPr>
        <w:t>Hat</w:t>
      </w:r>
      <w:proofErr w:type="spellEnd"/>
      <w:r w:rsidRPr="00EF0942">
        <w:rPr>
          <w:rFonts w:ascii="Times New Roman" w:hAnsi="Times New Roman" w:cs="Times New Roman"/>
          <w:b/>
          <w:bCs/>
        </w:rPr>
        <w:t xml:space="preserve"> </w:t>
      </w:r>
      <w:proofErr w:type="spellStart"/>
      <w:r w:rsidRPr="00EF0942">
        <w:rPr>
          <w:rFonts w:ascii="Times New Roman" w:hAnsi="Times New Roman" w:cs="Times New Roman"/>
          <w:b/>
          <w:bCs/>
        </w:rPr>
        <w:t>OpenShift</w:t>
      </w:r>
      <w:proofErr w:type="spellEnd"/>
      <w:r w:rsidRPr="00EF0942">
        <w:rPr>
          <w:rFonts w:ascii="Times New Roman" w:hAnsi="Times New Roman" w:cs="Times New Roman"/>
          <w:b/>
          <w:bCs/>
        </w:rPr>
        <w:t xml:space="preserve"> </w:t>
      </w:r>
      <w:proofErr w:type="spellStart"/>
      <w:r w:rsidRPr="00EF0942">
        <w:rPr>
          <w:rFonts w:ascii="Times New Roman" w:hAnsi="Times New Roman" w:cs="Times New Roman"/>
          <w:b/>
          <w:bCs/>
        </w:rPr>
        <w:t>Platform</w:t>
      </w:r>
      <w:proofErr w:type="spellEnd"/>
      <w:r w:rsidRPr="00EF0942">
        <w:rPr>
          <w:rFonts w:ascii="Times New Roman" w:hAnsi="Times New Roman" w:cs="Times New Roman"/>
          <w:b/>
          <w:bCs/>
        </w:rPr>
        <w:t xml:space="preserve"> </w:t>
      </w:r>
      <w:proofErr w:type="spellStart"/>
      <w:r w:rsidRPr="00EF0942">
        <w:rPr>
          <w:rFonts w:ascii="Times New Roman" w:hAnsi="Times New Roman" w:cs="Times New Roman"/>
          <w:b/>
          <w:bCs/>
        </w:rPr>
        <w:t>Plus</w:t>
      </w:r>
      <w:proofErr w:type="spellEnd"/>
      <w:r w:rsidRPr="00EF0942">
        <w:rPr>
          <w:rFonts w:ascii="Times New Roman" w:hAnsi="Times New Roman" w:cs="Times New Roman"/>
          <w:b/>
          <w:bCs/>
        </w:rPr>
        <w:t xml:space="preserve"> </w:t>
      </w:r>
      <w:proofErr w:type="spellStart"/>
      <w:r w:rsidRPr="00EF0942">
        <w:rPr>
          <w:rFonts w:ascii="Times New Roman" w:hAnsi="Times New Roman" w:cs="Times New Roman"/>
          <w:b/>
          <w:bCs/>
        </w:rPr>
        <w:t>with</w:t>
      </w:r>
      <w:proofErr w:type="spellEnd"/>
      <w:r w:rsidRPr="00EF0942">
        <w:rPr>
          <w:rFonts w:ascii="Times New Roman" w:hAnsi="Times New Roman" w:cs="Times New Roman"/>
          <w:b/>
          <w:bCs/>
        </w:rPr>
        <w:t xml:space="preserve"> </w:t>
      </w:r>
      <w:proofErr w:type="spellStart"/>
      <w:r w:rsidRPr="00EF0942">
        <w:rPr>
          <w:rFonts w:ascii="Times New Roman" w:hAnsi="Times New Roman" w:cs="Times New Roman"/>
          <w:b/>
          <w:bCs/>
        </w:rPr>
        <w:t>Red</w:t>
      </w:r>
      <w:proofErr w:type="spellEnd"/>
      <w:r w:rsidR="00167468" w:rsidRPr="00EF0942">
        <w:rPr>
          <w:rFonts w:ascii="Times New Roman" w:hAnsi="Times New Roman" w:cs="Times New Roman"/>
          <w:b/>
          <w:bCs/>
        </w:rPr>
        <w:t xml:space="preserve"> </w:t>
      </w:r>
      <w:proofErr w:type="spellStart"/>
      <w:r w:rsidRPr="00EF0942">
        <w:rPr>
          <w:rFonts w:ascii="Times New Roman" w:hAnsi="Times New Roman" w:cs="Times New Roman"/>
          <w:b/>
          <w:bCs/>
        </w:rPr>
        <w:t>Hat</w:t>
      </w:r>
      <w:proofErr w:type="spellEnd"/>
      <w:r w:rsidRPr="00EF0942">
        <w:rPr>
          <w:rFonts w:ascii="Times New Roman" w:hAnsi="Times New Roman" w:cs="Times New Roman"/>
          <w:b/>
          <w:bCs/>
        </w:rPr>
        <w:t xml:space="preserve"> </w:t>
      </w:r>
      <w:proofErr w:type="spellStart"/>
      <w:r w:rsidRPr="00EF0942">
        <w:rPr>
          <w:rFonts w:ascii="Times New Roman" w:hAnsi="Times New Roman" w:cs="Times New Roman"/>
          <w:b/>
          <w:bCs/>
        </w:rPr>
        <w:t>OpenShift</w:t>
      </w:r>
      <w:proofErr w:type="spellEnd"/>
      <w:r w:rsidRPr="00EF0942">
        <w:rPr>
          <w:rFonts w:ascii="Times New Roman" w:hAnsi="Times New Roman" w:cs="Times New Roman"/>
          <w:b/>
          <w:bCs/>
        </w:rPr>
        <w:t xml:space="preserve"> Data </w:t>
      </w:r>
      <w:proofErr w:type="spellStart"/>
      <w:r w:rsidRPr="00EF0942">
        <w:rPr>
          <w:rFonts w:ascii="Times New Roman" w:hAnsi="Times New Roman" w:cs="Times New Roman"/>
          <w:b/>
          <w:bCs/>
        </w:rPr>
        <w:t>Foundation</w:t>
      </w:r>
      <w:proofErr w:type="spellEnd"/>
      <w:r w:rsidRPr="00EF0942">
        <w:rPr>
          <w:rFonts w:ascii="Times New Roman" w:hAnsi="Times New Roman" w:cs="Times New Roman"/>
          <w:b/>
          <w:bCs/>
        </w:rPr>
        <w:t xml:space="preserve"> </w:t>
      </w:r>
      <w:proofErr w:type="spellStart"/>
      <w:r w:rsidRPr="00EF0942">
        <w:rPr>
          <w:rFonts w:ascii="Times New Roman" w:hAnsi="Times New Roman" w:cs="Times New Roman"/>
          <w:b/>
          <w:bCs/>
        </w:rPr>
        <w:t>Advanced</w:t>
      </w:r>
      <w:proofErr w:type="spellEnd"/>
      <w:r w:rsidRPr="00EF0942">
        <w:rPr>
          <w:rFonts w:ascii="Times New Roman" w:hAnsi="Times New Roman" w:cs="Times New Roman"/>
          <w:b/>
          <w:bCs/>
        </w:rPr>
        <w:t xml:space="preserve">, Standard (MW01700) </w:t>
      </w:r>
      <w:r w:rsidR="00167468" w:rsidRPr="00EF0942">
        <w:rPr>
          <w:rFonts w:ascii="Times New Roman" w:hAnsi="Times New Roman" w:cs="Times New Roman"/>
          <w:b/>
          <w:bCs/>
        </w:rPr>
        <w:t xml:space="preserve">arba lygiavertė licencija </w:t>
      </w:r>
      <w:r w:rsidRPr="00EF0942">
        <w:rPr>
          <w:rFonts w:ascii="Times New Roman" w:hAnsi="Times New Roman" w:cs="Times New Roman"/>
          <w:b/>
          <w:bCs/>
        </w:rPr>
        <w:t xml:space="preserve">su gamintojo </w:t>
      </w:r>
      <w:r w:rsidR="00A86E81">
        <w:rPr>
          <w:rFonts w:ascii="Times New Roman" w:hAnsi="Times New Roman" w:cs="Times New Roman"/>
          <w:b/>
          <w:bCs/>
        </w:rPr>
        <w:t>palaikymu</w:t>
      </w:r>
      <w:r w:rsidR="00A86E81" w:rsidRPr="00EF0942">
        <w:rPr>
          <w:rFonts w:ascii="Times New Roman" w:hAnsi="Times New Roman" w:cs="Times New Roman"/>
          <w:b/>
          <w:bCs/>
        </w:rPr>
        <w:t xml:space="preserve"> </w:t>
      </w:r>
      <w:r w:rsidRPr="00EF0942">
        <w:rPr>
          <w:rFonts w:ascii="Times New Roman" w:hAnsi="Times New Roman" w:cs="Times New Roman"/>
          <w:b/>
          <w:bCs/>
        </w:rPr>
        <w:t xml:space="preserve">ne </w:t>
      </w:r>
      <w:r w:rsidR="00A86E81" w:rsidRPr="00EF0942">
        <w:rPr>
          <w:rFonts w:ascii="Times New Roman" w:hAnsi="Times New Roman" w:cs="Times New Roman"/>
          <w:b/>
          <w:bCs/>
        </w:rPr>
        <w:t>trump</w:t>
      </w:r>
      <w:r w:rsidR="00A86E81">
        <w:rPr>
          <w:rFonts w:ascii="Times New Roman" w:hAnsi="Times New Roman" w:cs="Times New Roman"/>
          <w:b/>
          <w:bCs/>
        </w:rPr>
        <w:t>iau</w:t>
      </w:r>
      <w:r w:rsidR="00A86E81" w:rsidRPr="00EF0942">
        <w:rPr>
          <w:rFonts w:ascii="Times New Roman" w:hAnsi="Times New Roman" w:cs="Times New Roman"/>
          <w:b/>
          <w:bCs/>
        </w:rPr>
        <w:t xml:space="preserve"> </w:t>
      </w:r>
      <w:r w:rsidRPr="00EF0942">
        <w:rPr>
          <w:rFonts w:ascii="Times New Roman" w:hAnsi="Times New Roman" w:cs="Times New Roman"/>
          <w:b/>
          <w:bCs/>
        </w:rPr>
        <w:t>kaip iki 2029 m. rugpjūčio 31 d.</w:t>
      </w:r>
    </w:p>
    <w:tbl>
      <w:tblPr>
        <w:tblStyle w:val="TableGrid"/>
        <w:tblW w:w="10774" w:type="dxa"/>
        <w:tblInd w:w="-431" w:type="dxa"/>
        <w:tblLayout w:type="fixed"/>
        <w:tblLook w:val="04A0" w:firstRow="1" w:lastRow="0" w:firstColumn="1" w:lastColumn="0" w:noHBand="0" w:noVBand="1"/>
      </w:tblPr>
      <w:tblGrid>
        <w:gridCol w:w="852"/>
        <w:gridCol w:w="1950"/>
        <w:gridCol w:w="5130"/>
        <w:gridCol w:w="2842"/>
      </w:tblGrid>
      <w:tr w:rsidR="001D2F59" w:rsidRPr="00EF0942" w14:paraId="44BF2C8C" w14:textId="77777777" w:rsidTr="239CF4DB">
        <w:trPr>
          <w:trHeight w:val="745"/>
        </w:trPr>
        <w:tc>
          <w:tcPr>
            <w:tcW w:w="852" w:type="dxa"/>
            <w:vAlign w:val="center"/>
          </w:tcPr>
          <w:p w14:paraId="38664B7E" w14:textId="77777777" w:rsidR="001D2F59" w:rsidRPr="00EF0942" w:rsidRDefault="001D2F59">
            <w:pPr>
              <w:shd w:val="clear" w:color="auto" w:fill="FFFFFF" w:themeFill="background1"/>
              <w:jc w:val="center"/>
              <w:rPr>
                <w:rFonts w:ascii="Times New Roman" w:hAnsi="Times New Roman" w:cs="Times New Roman"/>
              </w:rPr>
            </w:pPr>
            <w:r w:rsidRPr="00EF0942">
              <w:rPr>
                <w:rFonts w:ascii="Times New Roman" w:hAnsi="Times New Roman" w:cs="Times New Roman"/>
                <w:b/>
              </w:rPr>
              <w:t>Eil. Nr.</w:t>
            </w:r>
          </w:p>
        </w:tc>
        <w:tc>
          <w:tcPr>
            <w:tcW w:w="1950" w:type="dxa"/>
            <w:vAlign w:val="center"/>
          </w:tcPr>
          <w:p w14:paraId="476B003B" w14:textId="77777777" w:rsidR="001D2F59" w:rsidRPr="00EF0942" w:rsidRDefault="001D2F59">
            <w:pPr>
              <w:shd w:val="clear" w:color="auto" w:fill="FFFFFF" w:themeFill="background1"/>
              <w:jc w:val="center"/>
              <w:rPr>
                <w:rFonts w:ascii="Times New Roman" w:hAnsi="Times New Roman" w:cs="Times New Roman"/>
              </w:rPr>
            </w:pPr>
            <w:r w:rsidRPr="00EF0942">
              <w:rPr>
                <w:rFonts w:ascii="Times New Roman" w:hAnsi="Times New Roman" w:cs="Times New Roman"/>
                <w:b/>
              </w:rPr>
              <w:t>Charakteristikos pavadinimas</w:t>
            </w:r>
          </w:p>
        </w:tc>
        <w:tc>
          <w:tcPr>
            <w:tcW w:w="5130" w:type="dxa"/>
            <w:vAlign w:val="center"/>
          </w:tcPr>
          <w:p w14:paraId="3E9D40F2" w14:textId="025B57FC" w:rsidR="001D2F59" w:rsidRPr="009B72E8" w:rsidRDefault="001D2F59" w:rsidP="009B72E8">
            <w:pPr>
              <w:shd w:val="clear" w:color="auto" w:fill="FFFFFF" w:themeFill="background1"/>
              <w:jc w:val="center"/>
              <w:rPr>
                <w:rFonts w:ascii="Times New Roman" w:hAnsi="Times New Roman" w:cs="Times New Roman"/>
                <w:b/>
              </w:rPr>
            </w:pPr>
            <w:r w:rsidRPr="00EF0942">
              <w:rPr>
                <w:rFonts w:ascii="Times New Roman" w:hAnsi="Times New Roman" w:cs="Times New Roman"/>
                <w:b/>
              </w:rPr>
              <w:t>Reikalaujama charakteristika</w:t>
            </w:r>
          </w:p>
        </w:tc>
        <w:tc>
          <w:tcPr>
            <w:tcW w:w="2842" w:type="dxa"/>
            <w:vAlign w:val="center"/>
          </w:tcPr>
          <w:p w14:paraId="31D147E0" w14:textId="77777777" w:rsidR="001D2F59" w:rsidRPr="00EF0942" w:rsidRDefault="001D2F59">
            <w:pPr>
              <w:shd w:val="clear" w:color="auto" w:fill="FFFFFF" w:themeFill="background1"/>
              <w:jc w:val="center"/>
              <w:rPr>
                <w:rFonts w:ascii="Times New Roman" w:hAnsi="Times New Roman" w:cs="Times New Roman"/>
              </w:rPr>
            </w:pPr>
            <w:r w:rsidRPr="00EF0942">
              <w:rPr>
                <w:rFonts w:ascii="Times New Roman" w:hAnsi="Times New Roman" w:cs="Times New Roman"/>
                <w:b/>
                <w:bCs/>
              </w:rPr>
              <w:t>Siūloma charakteristika</w:t>
            </w:r>
          </w:p>
        </w:tc>
      </w:tr>
      <w:tr w:rsidR="001D2F59" w:rsidRPr="00EF0942" w14:paraId="430EB2DD" w14:textId="77777777" w:rsidTr="239CF4DB">
        <w:trPr>
          <w:trHeight w:val="312"/>
        </w:trPr>
        <w:tc>
          <w:tcPr>
            <w:tcW w:w="852" w:type="dxa"/>
            <w:vAlign w:val="center"/>
          </w:tcPr>
          <w:p w14:paraId="751CDE55" w14:textId="77777777" w:rsidR="001D2F59" w:rsidRPr="00EF0942" w:rsidRDefault="001D2F59" w:rsidP="001D2F59">
            <w:pPr>
              <w:pStyle w:val="ListParagraph"/>
              <w:numPr>
                <w:ilvl w:val="0"/>
                <w:numId w:val="8"/>
              </w:numPr>
              <w:ind w:left="357" w:hanging="357"/>
              <w:jc w:val="center"/>
              <w:rPr>
                <w:rFonts w:ascii="Times New Roman" w:hAnsi="Times New Roman" w:cs="Times New Roman"/>
              </w:rPr>
            </w:pPr>
          </w:p>
        </w:tc>
        <w:tc>
          <w:tcPr>
            <w:tcW w:w="1950" w:type="dxa"/>
            <w:vAlign w:val="center"/>
          </w:tcPr>
          <w:p w14:paraId="6F8A5D29" w14:textId="77777777" w:rsidR="001D2F59" w:rsidRPr="00EF0942" w:rsidRDefault="001D2F59">
            <w:pPr>
              <w:rPr>
                <w:rFonts w:ascii="Times New Roman" w:hAnsi="Times New Roman" w:cs="Times New Roman"/>
              </w:rPr>
            </w:pPr>
            <w:r w:rsidRPr="00EF0942">
              <w:rPr>
                <w:rFonts w:ascii="Times New Roman" w:hAnsi="Times New Roman" w:cs="Times New Roman"/>
              </w:rPr>
              <w:t>Gamintojas</w:t>
            </w:r>
          </w:p>
        </w:tc>
        <w:tc>
          <w:tcPr>
            <w:tcW w:w="5130" w:type="dxa"/>
            <w:vAlign w:val="center"/>
          </w:tcPr>
          <w:p w14:paraId="2A24D885" w14:textId="7EEC40EF" w:rsidR="001D2F59" w:rsidRPr="00EF0942" w:rsidRDefault="001D2F59">
            <w:pPr>
              <w:jc w:val="both"/>
              <w:rPr>
                <w:rFonts w:ascii="Times New Roman" w:hAnsi="Times New Roman" w:cs="Times New Roman"/>
              </w:rPr>
            </w:pPr>
            <w:r w:rsidRPr="00EF0942">
              <w:rPr>
                <w:rFonts w:ascii="Times New Roman" w:hAnsi="Times New Roman" w:cs="Times New Roman"/>
              </w:rPr>
              <w:t>Būtina išvardinti siūlomų licencijų pavadinimus, gamintoją ir produktų kodus.</w:t>
            </w:r>
          </w:p>
        </w:tc>
        <w:tc>
          <w:tcPr>
            <w:tcW w:w="2842" w:type="dxa"/>
            <w:shd w:val="clear" w:color="auto" w:fill="E2EFD9" w:themeFill="accent6" w:themeFillTint="33"/>
            <w:vAlign w:val="center"/>
          </w:tcPr>
          <w:p w14:paraId="62932C13" w14:textId="77777777" w:rsidR="001D2F59" w:rsidRPr="00EF0942" w:rsidRDefault="001D2F59">
            <w:pPr>
              <w:jc w:val="center"/>
              <w:rPr>
                <w:rFonts w:ascii="Times New Roman" w:hAnsi="Times New Roman" w:cs="Times New Roman"/>
                <w:i/>
                <w:iCs/>
              </w:rPr>
            </w:pPr>
            <w:r w:rsidRPr="00EF0942">
              <w:rPr>
                <w:rFonts w:ascii="Times New Roman" w:hAnsi="Times New Roman" w:cs="Times New Roman"/>
                <w:i/>
                <w:iCs/>
              </w:rPr>
              <w:t>Užpildyti</w:t>
            </w:r>
          </w:p>
        </w:tc>
      </w:tr>
      <w:tr w:rsidR="001D2F59" w:rsidRPr="00EF0942" w14:paraId="4B63A2C2" w14:textId="77777777" w:rsidTr="239CF4DB">
        <w:tc>
          <w:tcPr>
            <w:tcW w:w="852" w:type="dxa"/>
            <w:vAlign w:val="center"/>
          </w:tcPr>
          <w:p w14:paraId="25F09996" w14:textId="77777777" w:rsidR="001D2F59" w:rsidRPr="00EF0942" w:rsidRDefault="001D2F59" w:rsidP="001D2F59">
            <w:pPr>
              <w:pStyle w:val="ListParagraph"/>
              <w:numPr>
                <w:ilvl w:val="0"/>
                <w:numId w:val="8"/>
              </w:numPr>
              <w:ind w:left="357" w:hanging="357"/>
              <w:jc w:val="center"/>
              <w:rPr>
                <w:rFonts w:ascii="Times New Roman" w:hAnsi="Times New Roman" w:cs="Times New Roman"/>
              </w:rPr>
            </w:pPr>
          </w:p>
        </w:tc>
        <w:tc>
          <w:tcPr>
            <w:tcW w:w="1950" w:type="dxa"/>
            <w:vAlign w:val="center"/>
          </w:tcPr>
          <w:p w14:paraId="1A40C60B" w14:textId="77777777" w:rsidR="001D2F59" w:rsidRPr="00EF0942" w:rsidRDefault="001D2F59">
            <w:pPr>
              <w:rPr>
                <w:rFonts w:ascii="Times New Roman" w:hAnsi="Times New Roman" w:cs="Times New Roman"/>
              </w:rPr>
            </w:pPr>
            <w:r w:rsidRPr="00EF0942">
              <w:rPr>
                <w:rFonts w:ascii="Times New Roman" w:hAnsi="Times New Roman" w:cs="Times New Roman"/>
              </w:rPr>
              <w:t>Paskirtis</w:t>
            </w:r>
          </w:p>
        </w:tc>
        <w:tc>
          <w:tcPr>
            <w:tcW w:w="5130" w:type="dxa"/>
            <w:vAlign w:val="center"/>
          </w:tcPr>
          <w:p w14:paraId="41FA5077" w14:textId="77777777" w:rsidR="001D2F59" w:rsidRPr="00EF0942" w:rsidRDefault="001D2F59">
            <w:pPr>
              <w:jc w:val="both"/>
              <w:rPr>
                <w:rFonts w:ascii="Times New Roman" w:hAnsi="Times New Roman" w:cs="Times New Roman"/>
              </w:rPr>
            </w:pPr>
            <w:r w:rsidRPr="00EF0942">
              <w:rPr>
                <w:rFonts w:ascii="Times New Roman" w:hAnsi="Times New Roman" w:cs="Times New Roman"/>
              </w:rPr>
              <w:t>Specializuota programinė įranga skirta konteinerių platformos sukūrimui.</w:t>
            </w:r>
          </w:p>
        </w:tc>
        <w:tc>
          <w:tcPr>
            <w:tcW w:w="2842" w:type="dxa"/>
            <w:shd w:val="clear" w:color="auto" w:fill="E2EFD9" w:themeFill="accent6" w:themeFillTint="33"/>
            <w:vAlign w:val="center"/>
          </w:tcPr>
          <w:p w14:paraId="3AEDAF1C" w14:textId="77777777" w:rsidR="001D2F59" w:rsidRPr="00EF0942" w:rsidRDefault="001D2F59">
            <w:pPr>
              <w:jc w:val="center"/>
              <w:rPr>
                <w:rFonts w:ascii="Times New Roman" w:hAnsi="Times New Roman" w:cs="Times New Roman"/>
              </w:rPr>
            </w:pPr>
            <w:r w:rsidRPr="00EF0942">
              <w:rPr>
                <w:rFonts w:ascii="Times New Roman" w:hAnsi="Times New Roman" w:cs="Times New Roman"/>
                <w:i/>
                <w:iCs/>
              </w:rPr>
              <w:t>Užpildyti</w:t>
            </w:r>
          </w:p>
        </w:tc>
      </w:tr>
      <w:tr w:rsidR="001D2F59" w:rsidRPr="00EF0942" w14:paraId="4C5F702E" w14:textId="77777777" w:rsidTr="239CF4DB">
        <w:tc>
          <w:tcPr>
            <w:tcW w:w="852" w:type="dxa"/>
            <w:vAlign w:val="center"/>
          </w:tcPr>
          <w:p w14:paraId="4867C14C" w14:textId="77777777" w:rsidR="001D2F59" w:rsidRPr="00EF0942" w:rsidRDefault="001D2F59" w:rsidP="001D2F59">
            <w:pPr>
              <w:pStyle w:val="ListParagraph"/>
              <w:numPr>
                <w:ilvl w:val="0"/>
                <w:numId w:val="8"/>
              </w:numPr>
              <w:ind w:left="357" w:hanging="357"/>
              <w:jc w:val="center"/>
              <w:rPr>
                <w:rFonts w:ascii="Times New Roman" w:hAnsi="Times New Roman" w:cs="Times New Roman"/>
              </w:rPr>
            </w:pPr>
          </w:p>
        </w:tc>
        <w:tc>
          <w:tcPr>
            <w:tcW w:w="1950" w:type="dxa"/>
            <w:vAlign w:val="center"/>
          </w:tcPr>
          <w:p w14:paraId="4F6F4BC3" w14:textId="77777777" w:rsidR="001D2F59" w:rsidRPr="00EF0942" w:rsidRDefault="001D2F59">
            <w:pPr>
              <w:jc w:val="both"/>
              <w:rPr>
                <w:rFonts w:ascii="Times New Roman" w:hAnsi="Times New Roman" w:cs="Times New Roman"/>
              </w:rPr>
            </w:pPr>
            <w:r w:rsidRPr="00EF0942">
              <w:rPr>
                <w:rFonts w:ascii="Times New Roman" w:hAnsi="Times New Roman" w:cs="Times New Roman"/>
              </w:rPr>
              <w:t>Funkcionalumas</w:t>
            </w:r>
          </w:p>
        </w:tc>
        <w:tc>
          <w:tcPr>
            <w:tcW w:w="5130" w:type="dxa"/>
            <w:vAlign w:val="center"/>
          </w:tcPr>
          <w:p w14:paraId="7BBA58CB" w14:textId="516DD327" w:rsidR="001D2F59" w:rsidRPr="00EF0942" w:rsidRDefault="001D2F59">
            <w:pPr>
              <w:jc w:val="both"/>
              <w:rPr>
                <w:rFonts w:ascii="Times New Roman" w:hAnsi="Times New Roman" w:cs="Times New Roman"/>
              </w:rPr>
            </w:pPr>
            <w:r w:rsidRPr="00EF0942">
              <w:rPr>
                <w:rFonts w:ascii="Times New Roman" w:hAnsi="Times New Roman" w:cs="Times New Roman"/>
              </w:rPr>
              <w:t xml:space="preserve">Siūloma programinė įranga turi užtikrinti </w:t>
            </w:r>
            <w:r w:rsidR="00A734EF" w:rsidRPr="00EF0942">
              <w:rPr>
                <w:rFonts w:ascii="Times New Roman" w:hAnsi="Times New Roman" w:cs="Times New Roman"/>
              </w:rPr>
              <w:t xml:space="preserve">funkcionalumą, prilygstantį aprašytam </w:t>
            </w:r>
            <w:hyperlink r:id="rId12">
              <w:r w:rsidRPr="00EF0942">
                <w:rPr>
                  <w:rStyle w:val="Hyperlink"/>
                  <w:rFonts w:ascii="Times New Roman" w:hAnsi="Times New Roman" w:cs="Times New Roman"/>
                </w:rPr>
                <w:t>https://www.redhat.com/en/technologies/cloud-computing/openshift/platform-plus</w:t>
              </w:r>
            </w:hyperlink>
            <w:r w:rsidRPr="00EF0942">
              <w:rPr>
                <w:rFonts w:ascii="Times New Roman" w:hAnsi="Times New Roman" w:cs="Times New Roman"/>
              </w:rPr>
              <w:t xml:space="preserve"> ir būti pilnai suderinama su Perkančiosios organizacijos turima </w:t>
            </w:r>
            <w:proofErr w:type="spellStart"/>
            <w:r w:rsidR="00167468" w:rsidRPr="00EF0942">
              <w:rPr>
                <w:rFonts w:ascii="Times New Roman" w:hAnsi="Times New Roman" w:cs="Times New Roman"/>
              </w:rPr>
              <w:t>Red</w:t>
            </w:r>
            <w:proofErr w:type="spellEnd"/>
            <w:r w:rsidR="00167468" w:rsidRPr="00EF0942">
              <w:rPr>
                <w:rFonts w:ascii="Times New Roman" w:hAnsi="Times New Roman" w:cs="Times New Roman"/>
              </w:rPr>
              <w:t xml:space="preserve"> </w:t>
            </w:r>
            <w:proofErr w:type="spellStart"/>
            <w:r w:rsidR="00167468" w:rsidRPr="00EF0942">
              <w:rPr>
                <w:rFonts w:ascii="Times New Roman" w:hAnsi="Times New Roman" w:cs="Times New Roman"/>
              </w:rPr>
              <w:t>Hat</w:t>
            </w:r>
            <w:proofErr w:type="spellEnd"/>
            <w:r w:rsidR="00167468" w:rsidRPr="00EF0942">
              <w:rPr>
                <w:rFonts w:ascii="Times New Roman" w:hAnsi="Times New Roman" w:cs="Times New Roman"/>
              </w:rPr>
              <w:t xml:space="preserve"> </w:t>
            </w:r>
            <w:proofErr w:type="spellStart"/>
            <w:r w:rsidR="00167468" w:rsidRPr="00EF0942">
              <w:rPr>
                <w:rFonts w:ascii="Times New Roman" w:hAnsi="Times New Roman" w:cs="Times New Roman"/>
              </w:rPr>
              <w:t>OpenShift</w:t>
            </w:r>
            <w:proofErr w:type="spellEnd"/>
            <w:r w:rsidR="00167468" w:rsidRPr="00EF0942">
              <w:rPr>
                <w:rFonts w:ascii="Times New Roman" w:hAnsi="Times New Roman" w:cs="Times New Roman"/>
              </w:rPr>
              <w:t xml:space="preserve"> </w:t>
            </w:r>
            <w:proofErr w:type="spellStart"/>
            <w:r w:rsidR="00167468" w:rsidRPr="00EF0942">
              <w:rPr>
                <w:rFonts w:ascii="Times New Roman" w:hAnsi="Times New Roman" w:cs="Times New Roman"/>
              </w:rPr>
              <w:t>Platform</w:t>
            </w:r>
            <w:proofErr w:type="spellEnd"/>
            <w:r w:rsidR="00167468" w:rsidRPr="00EF0942">
              <w:rPr>
                <w:rFonts w:ascii="Times New Roman" w:hAnsi="Times New Roman" w:cs="Times New Roman"/>
              </w:rPr>
              <w:t xml:space="preserve"> </w:t>
            </w:r>
            <w:proofErr w:type="spellStart"/>
            <w:r w:rsidR="00167468" w:rsidRPr="00EF0942">
              <w:rPr>
                <w:rFonts w:ascii="Times New Roman" w:hAnsi="Times New Roman" w:cs="Times New Roman"/>
              </w:rPr>
              <w:t>Plus</w:t>
            </w:r>
            <w:proofErr w:type="spellEnd"/>
            <w:r w:rsidR="00167468" w:rsidRPr="00EF0942">
              <w:rPr>
                <w:rFonts w:ascii="Times New Roman" w:hAnsi="Times New Roman" w:cs="Times New Roman"/>
              </w:rPr>
              <w:t xml:space="preserve"> </w:t>
            </w:r>
            <w:proofErr w:type="spellStart"/>
            <w:r w:rsidR="00167468" w:rsidRPr="00EF0942">
              <w:rPr>
                <w:rFonts w:ascii="Times New Roman" w:hAnsi="Times New Roman" w:cs="Times New Roman"/>
              </w:rPr>
              <w:t>with</w:t>
            </w:r>
            <w:proofErr w:type="spellEnd"/>
            <w:r w:rsidR="00167468" w:rsidRPr="00EF0942">
              <w:rPr>
                <w:rFonts w:ascii="Times New Roman" w:hAnsi="Times New Roman" w:cs="Times New Roman"/>
              </w:rPr>
              <w:t xml:space="preserve"> </w:t>
            </w:r>
            <w:proofErr w:type="spellStart"/>
            <w:r w:rsidR="00167468" w:rsidRPr="00EF0942">
              <w:rPr>
                <w:rFonts w:ascii="Times New Roman" w:hAnsi="Times New Roman" w:cs="Times New Roman"/>
              </w:rPr>
              <w:t>Red</w:t>
            </w:r>
            <w:proofErr w:type="spellEnd"/>
            <w:r w:rsidR="00167468" w:rsidRPr="00EF0942">
              <w:rPr>
                <w:rFonts w:ascii="Times New Roman" w:hAnsi="Times New Roman" w:cs="Times New Roman"/>
              </w:rPr>
              <w:t xml:space="preserve"> </w:t>
            </w:r>
            <w:proofErr w:type="spellStart"/>
            <w:r w:rsidR="00167468" w:rsidRPr="00EF0942">
              <w:rPr>
                <w:rFonts w:ascii="Times New Roman" w:hAnsi="Times New Roman" w:cs="Times New Roman"/>
              </w:rPr>
              <w:t>Hat</w:t>
            </w:r>
            <w:proofErr w:type="spellEnd"/>
            <w:r w:rsidR="00167468" w:rsidRPr="00EF0942">
              <w:rPr>
                <w:rFonts w:ascii="Times New Roman" w:hAnsi="Times New Roman" w:cs="Times New Roman"/>
              </w:rPr>
              <w:t xml:space="preserve"> </w:t>
            </w:r>
            <w:proofErr w:type="spellStart"/>
            <w:r w:rsidR="00167468" w:rsidRPr="00EF0942">
              <w:rPr>
                <w:rFonts w:ascii="Times New Roman" w:hAnsi="Times New Roman" w:cs="Times New Roman"/>
              </w:rPr>
              <w:t>OpenShift</w:t>
            </w:r>
            <w:proofErr w:type="spellEnd"/>
            <w:r w:rsidR="00167468" w:rsidRPr="00EF0942">
              <w:rPr>
                <w:rFonts w:ascii="Times New Roman" w:hAnsi="Times New Roman" w:cs="Times New Roman"/>
              </w:rPr>
              <w:t xml:space="preserve"> Data </w:t>
            </w:r>
            <w:proofErr w:type="spellStart"/>
            <w:r w:rsidR="00167468" w:rsidRPr="00EF0942">
              <w:rPr>
                <w:rFonts w:ascii="Times New Roman" w:hAnsi="Times New Roman" w:cs="Times New Roman"/>
              </w:rPr>
              <w:t>Foundation</w:t>
            </w:r>
            <w:proofErr w:type="spellEnd"/>
            <w:r w:rsidR="00167468" w:rsidRPr="00EF0942">
              <w:rPr>
                <w:rFonts w:ascii="Times New Roman" w:hAnsi="Times New Roman" w:cs="Times New Roman"/>
              </w:rPr>
              <w:t xml:space="preserve"> </w:t>
            </w:r>
            <w:proofErr w:type="spellStart"/>
            <w:r w:rsidR="00167468" w:rsidRPr="00EF0942">
              <w:rPr>
                <w:rFonts w:ascii="Times New Roman" w:hAnsi="Times New Roman" w:cs="Times New Roman"/>
              </w:rPr>
              <w:t>Advanced</w:t>
            </w:r>
            <w:proofErr w:type="spellEnd"/>
            <w:r w:rsidR="00167468" w:rsidRPr="00EF0942">
              <w:rPr>
                <w:rFonts w:ascii="Times New Roman" w:hAnsi="Times New Roman" w:cs="Times New Roman"/>
              </w:rPr>
              <w:t>, Standard</w:t>
            </w:r>
            <w:r w:rsidRPr="00EF0942">
              <w:rPr>
                <w:rFonts w:ascii="Times New Roman" w:hAnsi="Times New Roman" w:cs="Times New Roman"/>
              </w:rPr>
              <w:t xml:space="preserve"> naujausios versijos programine įranga.</w:t>
            </w:r>
          </w:p>
        </w:tc>
        <w:tc>
          <w:tcPr>
            <w:tcW w:w="2842" w:type="dxa"/>
            <w:shd w:val="clear" w:color="auto" w:fill="E2EFD9" w:themeFill="accent6" w:themeFillTint="33"/>
            <w:vAlign w:val="center"/>
          </w:tcPr>
          <w:p w14:paraId="36ED6599" w14:textId="77777777" w:rsidR="001D2F59" w:rsidRPr="00EF0942" w:rsidRDefault="001D2F59">
            <w:pPr>
              <w:jc w:val="center"/>
              <w:rPr>
                <w:rFonts w:ascii="Times New Roman" w:hAnsi="Times New Roman" w:cs="Times New Roman"/>
              </w:rPr>
            </w:pPr>
            <w:r w:rsidRPr="00EF0942">
              <w:rPr>
                <w:rFonts w:ascii="Times New Roman" w:hAnsi="Times New Roman" w:cs="Times New Roman"/>
                <w:i/>
                <w:iCs/>
              </w:rPr>
              <w:t>Užpildyti</w:t>
            </w:r>
          </w:p>
        </w:tc>
      </w:tr>
      <w:tr w:rsidR="001D2F59" w:rsidRPr="00EF0942" w14:paraId="553214B9" w14:textId="77777777" w:rsidTr="239CF4DB">
        <w:tc>
          <w:tcPr>
            <w:tcW w:w="852" w:type="dxa"/>
            <w:vAlign w:val="center"/>
          </w:tcPr>
          <w:p w14:paraId="045F6723" w14:textId="77777777" w:rsidR="001D2F59" w:rsidRPr="00EF0942" w:rsidRDefault="001D2F59" w:rsidP="001D2F59">
            <w:pPr>
              <w:pStyle w:val="ListParagraph"/>
              <w:numPr>
                <w:ilvl w:val="0"/>
                <w:numId w:val="8"/>
              </w:numPr>
              <w:ind w:left="357" w:hanging="357"/>
              <w:jc w:val="center"/>
              <w:rPr>
                <w:rFonts w:ascii="Times New Roman" w:hAnsi="Times New Roman" w:cs="Times New Roman"/>
              </w:rPr>
            </w:pPr>
          </w:p>
        </w:tc>
        <w:tc>
          <w:tcPr>
            <w:tcW w:w="1950" w:type="dxa"/>
            <w:vAlign w:val="center"/>
          </w:tcPr>
          <w:p w14:paraId="5B0455B2" w14:textId="77777777" w:rsidR="001D2F59" w:rsidRPr="00EF0942" w:rsidRDefault="001D2F59">
            <w:pPr>
              <w:rPr>
                <w:rFonts w:ascii="Times New Roman" w:hAnsi="Times New Roman" w:cs="Times New Roman"/>
              </w:rPr>
            </w:pPr>
            <w:r w:rsidRPr="00EF0942">
              <w:rPr>
                <w:rFonts w:ascii="Times New Roman" w:hAnsi="Times New Roman" w:cs="Times New Roman"/>
              </w:rPr>
              <w:t>Integracijos</w:t>
            </w:r>
          </w:p>
        </w:tc>
        <w:tc>
          <w:tcPr>
            <w:tcW w:w="5130" w:type="dxa"/>
            <w:vAlign w:val="center"/>
          </w:tcPr>
          <w:p w14:paraId="50587F68" w14:textId="77777777" w:rsidR="001D2F59" w:rsidRPr="00EF0942" w:rsidRDefault="001D2F59">
            <w:pPr>
              <w:jc w:val="both"/>
              <w:rPr>
                <w:rFonts w:ascii="Times New Roman" w:hAnsi="Times New Roman" w:cs="Times New Roman"/>
              </w:rPr>
            </w:pPr>
            <w:r w:rsidRPr="00EF0942">
              <w:rPr>
                <w:rFonts w:ascii="Times New Roman" w:hAnsi="Times New Roman" w:cs="Times New Roman"/>
              </w:rPr>
              <w:t>Siūloma programinė įranga turi pilnai integruotis:</w:t>
            </w:r>
          </w:p>
          <w:p w14:paraId="6E1C8847" w14:textId="1414ABCE" w:rsidR="001D2F59" w:rsidRPr="00EF0942" w:rsidRDefault="001D2F59" w:rsidP="00D33F50">
            <w:pPr>
              <w:pStyle w:val="ListParagraph"/>
              <w:numPr>
                <w:ilvl w:val="0"/>
                <w:numId w:val="7"/>
              </w:numPr>
              <w:tabs>
                <w:tab w:val="left" w:pos="390"/>
                <w:tab w:val="left" w:pos="603"/>
              </w:tabs>
              <w:ind w:left="0" w:firstLine="0"/>
              <w:jc w:val="both"/>
              <w:rPr>
                <w:rFonts w:ascii="Times New Roman" w:hAnsi="Times New Roman" w:cs="Times New Roman"/>
              </w:rPr>
            </w:pPr>
            <w:r w:rsidRPr="00EF0942">
              <w:rPr>
                <w:rFonts w:ascii="Times New Roman" w:hAnsi="Times New Roman" w:cs="Times New Roman"/>
              </w:rPr>
              <w:t xml:space="preserve">Su Perkančiosios organizacijos šiuo metu naudojama </w:t>
            </w:r>
            <w:proofErr w:type="spellStart"/>
            <w:r w:rsidRPr="00EF0942">
              <w:rPr>
                <w:rFonts w:ascii="Times New Roman" w:hAnsi="Times New Roman" w:cs="Times New Roman"/>
              </w:rPr>
              <w:t>V</w:t>
            </w:r>
            <w:r w:rsidR="003D3A0C" w:rsidRPr="00EF0942">
              <w:rPr>
                <w:rFonts w:ascii="Times New Roman" w:hAnsi="Times New Roman" w:cs="Times New Roman"/>
              </w:rPr>
              <w:t>M</w:t>
            </w:r>
            <w:r w:rsidRPr="00EF0942">
              <w:rPr>
                <w:rFonts w:ascii="Times New Roman" w:hAnsi="Times New Roman" w:cs="Times New Roman"/>
              </w:rPr>
              <w:t>ware</w:t>
            </w:r>
            <w:proofErr w:type="spellEnd"/>
            <w:r w:rsidRPr="00EF0942">
              <w:rPr>
                <w:rFonts w:ascii="Times New Roman" w:hAnsi="Times New Roman" w:cs="Times New Roman"/>
              </w:rPr>
              <w:t xml:space="preserve"> technologijų pagrindu veikiančia virtualizacijos platforma t. y. turi būti galimybė siūlomą </w:t>
            </w:r>
            <w:proofErr w:type="spellStart"/>
            <w:r w:rsidRPr="00EF0942">
              <w:rPr>
                <w:rFonts w:ascii="Times New Roman" w:hAnsi="Times New Roman" w:cs="Times New Roman"/>
              </w:rPr>
              <w:t>konteinerizacijos</w:t>
            </w:r>
            <w:proofErr w:type="spellEnd"/>
            <w:r w:rsidRPr="00EF0942">
              <w:rPr>
                <w:rFonts w:ascii="Times New Roman" w:hAnsi="Times New Roman" w:cs="Times New Roman"/>
              </w:rPr>
              <w:t xml:space="preserve"> programinę įrangą įdiegti Perkančiosios organizacijos virtualizacijos platformoje neprarandant gamintojo </w:t>
            </w:r>
            <w:r w:rsidR="00A86E81">
              <w:rPr>
                <w:rFonts w:ascii="Times New Roman" w:hAnsi="Times New Roman" w:cs="Times New Roman"/>
              </w:rPr>
              <w:t>palaikymo</w:t>
            </w:r>
            <w:r w:rsidR="00A86E81" w:rsidRPr="00EF0942">
              <w:rPr>
                <w:rFonts w:ascii="Times New Roman" w:hAnsi="Times New Roman" w:cs="Times New Roman"/>
              </w:rPr>
              <w:t xml:space="preserve"> </w:t>
            </w:r>
            <w:r w:rsidRPr="00EF0942">
              <w:rPr>
                <w:rFonts w:ascii="Times New Roman" w:hAnsi="Times New Roman" w:cs="Times New Roman"/>
              </w:rPr>
              <w:t>ir nepažeidžiant licencijavimo taisyklių;</w:t>
            </w:r>
          </w:p>
          <w:p w14:paraId="57A50148" w14:textId="77777777" w:rsidR="001D2F59" w:rsidRPr="00EF0942" w:rsidRDefault="001D2F59" w:rsidP="00D33F50">
            <w:pPr>
              <w:pStyle w:val="ListParagraph"/>
              <w:numPr>
                <w:ilvl w:val="0"/>
                <w:numId w:val="7"/>
              </w:numPr>
              <w:tabs>
                <w:tab w:val="left" w:pos="355"/>
              </w:tabs>
              <w:ind w:left="0" w:firstLine="0"/>
              <w:jc w:val="both"/>
              <w:rPr>
                <w:rFonts w:ascii="Times New Roman" w:hAnsi="Times New Roman" w:cs="Times New Roman"/>
              </w:rPr>
            </w:pPr>
            <w:r w:rsidRPr="00EF0942">
              <w:rPr>
                <w:rFonts w:ascii="Times New Roman" w:hAnsi="Times New Roman" w:cs="Times New Roman"/>
              </w:rPr>
              <w:t xml:space="preserve">Su Perkančiosios organizacijos klientų naudojama </w:t>
            </w:r>
            <w:proofErr w:type="spellStart"/>
            <w:r w:rsidRPr="00EF0942">
              <w:rPr>
                <w:rFonts w:ascii="Times New Roman" w:hAnsi="Times New Roman" w:cs="Times New Roman"/>
              </w:rPr>
              <w:t>Open</w:t>
            </w:r>
            <w:proofErr w:type="spellEnd"/>
            <w:r w:rsidRPr="00EF0942">
              <w:rPr>
                <w:rFonts w:ascii="Times New Roman" w:hAnsi="Times New Roman" w:cs="Times New Roman"/>
              </w:rPr>
              <w:t xml:space="preserve"> Data </w:t>
            </w:r>
            <w:proofErr w:type="spellStart"/>
            <w:r w:rsidRPr="00EF0942">
              <w:rPr>
                <w:rFonts w:ascii="Times New Roman" w:hAnsi="Times New Roman" w:cs="Times New Roman"/>
              </w:rPr>
              <w:t>Hub</w:t>
            </w:r>
            <w:proofErr w:type="spellEnd"/>
            <w:r w:rsidRPr="00EF0942">
              <w:rPr>
                <w:rFonts w:ascii="Times New Roman" w:hAnsi="Times New Roman" w:cs="Times New Roman"/>
              </w:rPr>
              <w:t xml:space="preserve"> programine įranga.</w:t>
            </w:r>
          </w:p>
        </w:tc>
        <w:tc>
          <w:tcPr>
            <w:tcW w:w="2842" w:type="dxa"/>
            <w:shd w:val="clear" w:color="auto" w:fill="E2EFD9" w:themeFill="accent6" w:themeFillTint="33"/>
            <w:vAlign w:val="center"/>
          </w:tcPr>
          <w:p w14:paraId="702EF9CD" w14:textId="77777777" w:rsidR="001D2F59" w:rsidRPr="00EF0942" w:rsidRDefault="001D2F59">
            <w:pPr>
              <w:jc w:val="center"/>
              <w:rPr>
                <w:rFonts w:ascii="Times New Roman" w:hAnsi="Times New Roman" w:cs="Times New Roman"/>
              </w:rPr>
            </w:pPr>
            <w:r w:rsidRPr="00EF0942">
              <w:rPr>
                <w:rFonts w:ascii="Times New Roman" w:hAnsi="Times New Roman" w:cs="Times New Roman"/>
                <w:i/>
                <w:iCs/>
              </w:rPr>
              <w:t>Užpildyti</w:t>
            </w:r>
          </w:p>
        </w:tc>
      </w:tr>
      <w:tr w:rsidR="001D2F59" w:rsidRPr="00EF0942" w14:paraId="3EAD8F40" w14:textId="77777777" w:rsidTr="239CF4DB">
        <w:tc>
          <w:tcPr>
            <w:tcW w:w="852" w:type="dxa"/>
            <w:vAlign w:val="center"/>
          </w:tcPr>
          <w:p w14:paraId="7D51E2BB" w14:textId="77777777" w:rsidR="001D2F59" w:rsidRPr="00EF0942" w:rsidRDefault="001D2F59" w:rsidP="001D2F59">
            <w:pPr>
              <w:pStyle w:val="ListParagraph"/>
              <w:numPr>
                <w:ilvl w:val="0"/>
                <w:numId w:val="8"/>
              </w:numPr>
              <w:ind w:left="357" w:hanging="357"/>
              <w:jc w:val="center"/>
              <w:rPr>
                <w:rFonts w:ascii="Times New Roman" w:hAnsi="Times New Roman" w:cs="Times New Roman"/>
              </w:rPr>
            </w:pPr>
          </w:p>
        </w:tc>
        <w:tc>
          <w:tcPr>
            <w:tcW w:w="1950" w:type="dxa"/>
            <w:vAlign w:val="center"/>
          </w:tcPr>
          <w:p w14:paraId="497424DB" w14:textId="737EA294" w:rsidR="001D2F59" w:rsidRPr="00EF0942" w:rsidRDefault="001D2F59">
            <w:pPr>
              <w:rPr>
                <w:rFonts w:ascii="Times New Roman" w:hAnsi="Times New Roman" w:cs="Times New Roman"/>
              </w:rPr>
            </w:pPr>
            <w:r w:rsidRPr="00EF0942">
              <w:rPr>
                <w:rFonts w:ascii="Times New Roman" w:hAnsi="Times New Roman" w:cs="Times New Roman"/>
              </w:rPr>
              <w:t>Programinės įrangos gamintojo suteikiama</w:t>
            </w:r>
            <w:r w:rsidR="00A86E81">
              <w:rPr>
                <w:rFonts w:ascii="Times New Roman" w:hAnsi="Times New Roman" w:cs="Times New Roman"/>
              </w:rPr>
              <w:t>s</w:t>
            </w:r>
            <w:r w:rsidRPr="00EF0942">
              <w:rPr>
                <w:rFonts w:ascii="Times New Roman" w:hAnsi="Times New Roman" w:cs="Times New Roman"/>
              </w:rPr>
              <w:t xml:space="preserve"> programinės įrangos </w:t>
            </w:r>
            <w:r w:rsidR="00A86E81">
              <w:rPr>
                <w:rFonts w:ascii="Times New Roman" w:hAnsi="Times New Roman" w:cs="Times New Roman"/>
              </w:rPr>
              <w:t>palaikymas</w:t>
            </w:r>
          </w:p>
        </w:tc>
        <w:tc>
          <w:tcPr>
            <w:tcW w:w="5130" w:type="dxa"/>
            <w:vAlign w:val="center"/>
          </w:tcPr>
          <w:p w14:paraId="07B6C865" w14:textId="3BD44C86" w:rsidR="001D2F59" w:rsidRPr="00EF0942" w:rsidRDefault="001D2F59">
            <w:pPr>
              <w:jc w:val="both"/>
              <w:rPr>
                <w:rFonts w:ascii="Times New Roman" w:hAnsi="Times New Roman" w:cs="Times New Roman"/>
              </w:rPr>
            </w:pPr>
            <w:r w:rsidRPr="00EF0942">
              <w:rPr>
                <w:rFonts w:ascii="Times New Roman" w:hAnsi="Times New Roman" w:cs="Times New Roman"/>
              </w:rPr>
              <w:t xml:space="preserve">Programinė įranga privalo būti komplektuojama su ne mažiau kaip iki 2029 m. rugpjūčio 31 d. </w:t>
            </w:r>
            <w:r w:rsidR="00A86E81" w:rsidRPr="00EF0942">
              <w:rPr>
                <w:rFonts w:ascii="Times New Roman" w:hAnsi="Times New Roman" w:cs="Times New Roman"/>
              </w:rPr>
              <w:t>galiojanči</w:t>
            </w:r>
            <w:r w:rsidR="00A86E81">
              <w:rPr>
                <w:rFonts w:ascii="Times New Roman" w:hAnsi="Times New Roman" w:cs="Times New Roman"/>
              </w:rPr>
              <w:t>u</w:t>
            </w:r>
            <w:r w:rsidR="00A86E81" w:rsidRPr="00EF0942">
              <w:rPr>
                <w:rFonts w:ascii="Times New Roman" w:hAnsi="Times New Roman" w:cs="Times New Roman"/>
              </w:rPr>
              <w:t xml:space="preserve"> </w:t>
            </w:r>
            <w:r w:rsidRPr="00EF0942">
              <w:rPr>
                <w:rFonts w:ascii="Times New Roman" w:hAnsi="Times New Roman" w:cs="Times New Roman"/>
              </w:rPr>
              <w:t xml:space="preserve">programinės įrangos gamintojo </w:t>
            </w:r>
            <w:r w:rsidR="00A86E81">
              <w:rPr>
                <w:rFonts w:ascii="Times New Roman" w:hAnsi="Times New Roman" w:cs="Times New Roman"/>
              </w:rPr>
              <w:t>palaikymu</w:t>
            </w:r>
            <w:r w:rsidRPr="00EF0942">
              <w:rPr>
                <w:rFonts w:ascii="Times New Roman" w:hAnsi="Times New Roman" w:cs="Times New Roman"/>
              </w:rPr>
              <w:t xml:space="preserve"> (ne blogesnėmis nei 9x5 sąlygomis, reaguojant į pranešimą apie gedimą ne vėliau kaip per 4 val.) ir versijų atnaujinimu (turi būti sudaryta galimybė </w:t>
            </w:r>
            <w:r w:rsidR="00A86E81">
              <w:rPr>
                <w:rFonts w:ascii="Times New Roman" w:hAnsi="Times New Roman" w:cs="Times New Roman"/>
              </w:rPr>
              <w:t xml:space="preserve">palaikymo </w:t>
            </w:r>
            <w:r w:rsidRPr="00EF0942">
              <w:rPr>
                <w:rFonts w:ascii="Times New Roman" w:hAnsi="Times New Roman" w:cs="Times New Roman"/>
              </w:rPr>
              <w:t>laikotarpiu naudotis naujausiomis programinės įrangos versijomis).</w:t>
            </w:r>
          </w:p>
          <w:p w14:paraId="0A326E36" w14:textId="77777777" w:rsidR="001D2F59" w:rsidRPr="00EF0942" w:rsidRDefault="001D2F59">
            <w:pPr>
              <w:jc w:val="both"/>
              <w:rPr>
                <w:rFonts w:ascii="Times New Roman" w:hAnsi="Times New Roman" w:cs="Times New Roman"/>
              </w:rPr>
            </w:pPr>
            <w:r w:rsidRPr="00EF0942">
              <w:rPr>
                <w:rFonts w:ascii="Times New Roman" w:hAnsi="Times New Roman" w:cs="Times New Roman"/>
              </w:rPr>
              <w:t>Privalo būti galimybė dėl techninių problemų tiesiogiai kreiptis į programinės įrangos gamintoją, registruojant problemą telefonu arba gamintojo internetinėje svetainėje. Turi būti galimybė stebėti techninės problemos sprendimo eigą gamintojo internetinėje svetainėje.</w:t>
            </w:r>
          </w:p>
        </w:tc>
        <w:tc>
          <w:tcPr>
            <w:tcW w:w="2842" w:type="dxa"/>
            <w:shd w:val="clear" w:color="auto" w:fill="E2EFD9" w:themeFill="accent6" w:themeFillTint="33"/>
            <w:vAlign w:val="center"/>
          </w:tcPr>
          <w:p w14:paraId="571E40EC" w14:textId="25CD1D20" w:rsidR="001D2F59" w:rsidRPr="00EF0942" w:rsidRDefault="7B9B7C72" w:rsidP="00D33F50">
            <w:pPr>
              <w:jc w:val="both"/>
              <w:rPr>
                <w:rFonts w:ascii="Times New Roman" w:hAnsi="Times New Roman" w:cs="Times New Roman"/>
                <w:i/>
                <w:iCs/>
              </w:rPr>
            </w:pPr>
            <w:r w:rsidRPr="239CF4DB">
              <w:rPr>
                <w:rFonts w:ascii="Times New Roman" w:hAnsi="Times New Roman" w:cs="Times New Roman"/>
                <w:i/>
                <w:iCs/>
              </w:rPr>
              <w:t xml:space="preserve">Kartu su programinės įrangos pristatymu ir/ar perdavimu (aktyvavimu) </w:t>
            </w:r>
            <w:r w:rsidR="21C4C9E9" w:rsidRPr="239CF4DB">
              <w:rPr>
                <w:rFonts w:ascii="Times New Roman" w:hAnsi="Times New Roman" w:cs="Times New Roman"/>
                <w:i/>
                <w:iCs/>
                <w:color w:val="000000" w:themeColor="text1"/>
              </w:rPr>
              <w:t>t</w:t>
            </w:r>
            <w:r w:rsidR="001D2F59" w:rsidRPr="239CF4DB">
              <w:rPr>
                <w:rFonts w:ascii="Times New Roman" w:hAnsi="Times New Roman" w:cs="Times New Roman"/>
                <w:i/>
                <w:iCs/>
                <w:color w:val="000000" w:themeColor="text1"/>
              </w:rPr>
              <w:t>uri būti pateiktas gamintojo patvirtinimas, kad pasiūlytas gamintojo serviso paketas atitinka reikalavimą ir/ arba turi būti pateikta nuoroda į gamintojo puslapį, kurioje galima būtų patikrinti pasiūlyto gamintojo serviso paketo atitikimą reikalavimams, kartu pateikiant ekranvaizdžio kopiją (-</w:t>
            </w:r>
            <w:proofErr w:type="spellStart"/>
            <w:r w:rsidR="001D2F59" w:rsidRPr="239CF4DB">
              <w:rPr>
                <w:rFonts w:ascii="Times New Roman" w:hAnsi="Times New Roman" w:cs="Times New Roman"/>
                <w:i/>
                <w:iCs/>
                <w:color w:val="000000" w:themeColor="text1"/>
              </w:rPr>
              <w:t>as</w:t>
            </w:r>
            <w:proofErr w:type="spellEnd"/>
            <w:r w:rsidR="001D2F59" w:rsidRPr="239CF4DB">
              <w:rPr>
                <w:rFonts w:ascii="Times New Roman" w:hAnsi="Times New Roman" w:cs="Times New Roman"/>
                <w:i/>
                <w:iCs/>
                <w:color w:val="000000" w:themeColor="text1"/>
              </w:rPr>
              <w:t>), kad galėtume matyti visą informaciją taip, lyg būtume atvėrę gamintojo puslapyje prašomą informaciją.</w:t>
            </w:r>
            <w:r w:rsidR="001D2F59" w:rsidRPr="239CF4DB">
              <w:rPr>
                <w:rFonts w:ascii="Times New Roman" w:hAnsi="Times New Roman" w:cs="Times New Roman"/>
                <w:i/>
                <w:iCs/>
              </w:rPr>
              <w:t>)</w:t>
            </w:r>
          </w:p>
        </w:tc>
      </w:tr>
    </w:tbl>
    <w:p w14:paraId="235D6B36" w14:textId="77777777" w:rsidR="001D2F59" w:rsidRPr="00EF0942" w:rsidRDefault="001D2F59" w:rsidP="001D2F59">
      <w:pPr>
        <w:tabs>
          <w:tab w:val="left" w:pos="851"/>
          <w:tab w:val="left" w:pos="1134"/>
        </w:tabs>
        <w:spacing w:after="0" w:line="240" w:lineRule="auto"/>
        <w:contextualSpacing/>
        <w:jc w:val="both"/>
        <w:rPr>
          <w:rFonts w:ascii="Times New Roman" w:hAnsi="Times New Roman" w:cs="Times New Roman"/>
        </w:rPr>
      </w:pPr>
    </w:p>
    <w:p w14:paraId="0A19D8E9" w14:textId="77777777" w:rsidR="001D2F59" w:rsidRPr="00EF0942" w:rsidRDefault="001D2F59" w:rsidP="00B82A5C">
      <w:pPr>
        <w:tabs>
          <w:tab w:val="left" w:pos="851"/>
          <w:tab w:val="left" w:pos="1134"/>
        </w:tabs>
        <w:spacing w:after="0" w:line="240" w:lineRule="auto"/>
        <w:contextualSpacing/>
        <w:jc w:val="both"/>
        <w:rPr>
          <w:rFonts w:ascii="Times New Roman" w:hAnsi="Times New Roman" w:cs="Times New Roman"/>
        </w:rPr>
      </w:pPr>
    </w:p>
    <w:p w14:paraId="5246E189" w14:textId="6B681A3C" w:rsidR="00B82A5C" w:rsidRPr="00D33F50" w:rsidRDefault="00B82A5C" w:rsidP="00D33F50">
      <w:pPr>
        <w:spacing w:after="0" w:line="240" w:lineRule="auto"/>
        <w:jc w:val="center"/>
        <w:rPr>
          <w:rFonts w:ascii="Times New Roman" w:hAnsi="Times New Roman" w:cs="Times New Roman"/>
        </w:rPr>
      </w:pPr>
      <w:r w:rsidRPr="00EF0942">
        <w:rPr>
          <w:rFonts w:ascii="Times New Roman" w:hAnsi="Times New Roman" w:cs="Times New Roman"/>
        </w:rPr>
        <w:t>________________________</w:t>
      </w:r>
    </w:p>
    <w:sectPr w:rsidR="00B82A5C" w:rsidRPr="00D33F50" w:rsidSect="00EF0942">
      <w:headerReference w:type="default" r:id="rId13"/>
      <w:pgSz w:w="12240" w:h="15840"/>
      <w:pgMar w:top="1440" w:right="90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FFECC" w14:textId="77777777" w:rsidR="00CE7B58" w:rsidRDefault="00CE7B58" w:rsidP="00AD2D87">
      <w:pPr>
        <w:spacing w:after="0" w:line="240" w:lineRule="auto"/>
      </w:pPr>
      <w:r>
        <w:separator/>
      </w:r>
    </w:p>
  </w:endnote>
  <w:endnote w:type="continuationSeparator" w:id="0">
    <w:p w14:paraId="4D843538" w14:textId="77777777" w:rsidR="00CE7B58" w:rsidRDefault="00CE7B58"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58361" w14:textId="77777777" w:rsidR="00CE7B58" w:rsidRDefault="00CE7B58" w:rsidP="00AD2D87">
      <w:pPr>
        <w:spacing w:after="0" w:line="240" w:lineRule="auto"/>
      </w:pPr>
      <w:r>
        <w:separator/>
      </w:r>
    </w:p>
  </w:footnote>
  <w:footnote w:type="continuationSeparator" w:id="0">
    <w:p w14:paraId="15AB226C" w14:textId="77777777" w:rsidR="00CE7B58" w:rsidRDefault="00CE7B58" w:rsidP="00AD2D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7E0C" w14:textId="534ADA10" w:rsidR="0053017E" w:rsidRPr="0053017E" w:rsidRDefault="0053017E" w:rsidP="0053017E">
    <w:pPr>
      <w:spacing w:after="0" w:line="240" w:lineRule="auto"/>
      <w:jc w:val="right"/>
      <w:rPr>
        <w:rFonts w:asciiTheme="majorBidi" w:eastAsia="Calibri" w:hAnsiTheme="majorBidi" w:cstheme="majorBidi"/>
        <w:sz w:val="24"/>
        <w:szCs w:val="24"/>
      </w:rPr>
    </w:pPr>
    <w:r w:rsidRPr="0053017E">
      <w:rPr>
        <w:rFonts w:asciiTheme="majorBidi" w:eastAsia="Calibri" w:hAnsiTheme="majorBidi" w:cstheme="majorBidi"/>
        <w:sz w:val="24"/>
        <w:szCs w:val="24"/>
      </w:rPr>
      <w:t xml:space="preserve">Specialiųjų pirkimo sąlygų </w:t>
    </w:r>
    <w:r>
      <w:rPr>
        <w:rFonts w:asciiTheme="majorBidi" w:eastAsia="Calibri" w:hAnsiTheme="majorBidi" w:cstheme="majorBidi"/>
        <w:sz w:val="24"/>
        <w:szCs w:val="24"/>
      </w:rPr>
      <w:t>2</w:t>
    </w:r>
    <w:r w:rsidRPr="0053017E">
      <w:rPr>
        <w:rFonts w:asciiTheme="majorBidi" w:eastAsia="Calibri" w:hAnsiTheme="majorBidi" w:cstheme="majorBidi"/>
        <w:sz w:val="24"/>
        <w:szCs w:val="24"/>
      </w:rPr>
      <w:t xml:space="preserve"> priedas</w:t>
    </w:r>
  </w:p>
  <w:p w14:paraId="703631A9" w14:textId="77777777" w:rsidR="0053017E" w:rsidRDefault="00530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21127B"/>
    <w:multiLevelType w:val="hybridMultilevel"/>
    <w:tmpl w:val="988EF478"/>
    <w:lvl w:ilvl="0" w:tplc="400A2256">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C32A15"/>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D97BE3"/>
    <w:multiLevelType w:val="hybridMultilevel"/>
    <w:tmpl w:val="442A86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227759"/>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33048C"/>
    <w:multiLevelType w:val="multilevel"/>
    <w:tmpl w:val="4E628A86"/>
    <w:lvl w:ilvl="0">
      <w:start w:val="1"/>
      <w:numFmt w:val="upperRoman"/>
      <w:lvlText w:val="%1."/>
      <w:lvlJc w:val="left"/>
      <w:pPr>
        <w:ind w:left="1080" w:hanging="720"/>
      </w:pPr>
      <w:rPr>
        <w:rFonts w:hint="default"/>
      </w:rPr>
    </w:lvl>
    <w:lvl w:ilvl="1">
      <w:start w:val="1"/>
      <w:numFmt w:val="decimal"/>
      <w:lvlText w:val="%1.%2."/>
      <w:lvlJc w:val="left"/>
      <w:pPr>
        <w:ind w:left="644" w:hanging="360"/>
      </w:pPr>
      <w:rPr>
        <w:b w:val="0"/>
        <w:color w:val="auto"/>
        <w:sz w:val="22"/>
        <w:szCs w:val="22"/>
      </w:rPr>
    </w:lvl>
    <w:lvl w:ilvl="2">
      <w:start w:val="1"/>
      <w:numFmt w:val="decimal"/>
      <w:lvlText w:val="%1.%2.%3."/>
      <w:lvlJc w:val="left"/>
      <w:pPr>
        <w:ind w:left="1430"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224877808">
    <w:abstractNumId w:val="6"/>
  </w:num>
  <w:num w:numId="2" w16cid:durableId="1758936779">
    <w:abstractNumId w:val="5"/>
  </w:num>
  <w:num w:numId="3" w16cid:durableId="1766344732">
    <w:abstractNumId w:val="8"/>
  </w:num>
  <w:num w:numId="4" w16cid:durableId="1809778969">
    <w:abstractNumId w:val="2"/>
  </w:num>
  <w:num w:numId="5" w16cid:durableId="1997146661">
    <w:abstractNumId w:val="0"/>
  </w:num>
  <w:num w:numId="6" w16cid:durableId="2029479500">
    <w:abstractNumId w:val="7"/>
  </w:num>
  <w:num w:numId="7" w16cid:durableId="314068300">
    <w:abstractNumId w:val="4"/>
  </w:num>
  <w:num w:numId="8" w16cid:durableId="396589538">
    <w:abstractNumId w:val="3"/>
  </w:num>
  <w:num w:numId="9" w16cid:durableId="922763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06C30"/>
    <w:rsid w:val="0000734C"/>
    <w:rsid w:val="0001004C"/>
    <w:rsid w:val="00012BEF"/>
    <w:rsid w:val="00017743"/>
    <w:rsid w:val="0002457D"/>
    <w:rsid w:val="00024DEE"/>
    <w:rsid w:val="00031418"/>
    <w:rsid w:val="000316F1"/>
    <w:rsid w:val="00036DF0"/>
    <w:rsid w:val="00037811"/>
    <w:rsid w:val="0004183D"/>
    <w:rsid w:val="0004374E"/>
    <w:rsid w:val="00044C30"/>
    <w:rsid w:val="00051FEF"/>
    <w:rsid w:val="00070B0D"/>
    <w:rsid w:val="000806ED"/>
    <w:rsid w:val="00093A55"/>
    <w:rsid w:val="0009435C"/>
    <w:rsid w:val="000A1923"/>
    <w:rsid w:val="000A26E0"/>
    <w:rsid w:val="000A32ED"/>
    <w:rsid w:val="000B18D5"/>
    <w:rsid w:val="000B1D73"/>
    <w:rsid w:val="000C0A4E"/>
    <w:rsid w:val="000D2E67"/>
    <w:rsid w:val="000D52D9"/>
    <w:rsid w:val="000E030D"/>
    <w:rsid w:val="000F7EF9"/>
    <w:rsid w:val="00107A16"/>
    <w:rsid w:val="00126E1E"/>
    <w:rsid w:val="001358D4"/>
    <w:rsid w:val="00146EF3"/>
    <w:rsid w:val="00157D67"/>
    <w:rsid w:val="00161F7B"/>
    <w:rsid w:val="00162125"/>
    <w:rsid w:val="00162CED"/>
    <w:rsid w:val="001638DE"/>
    <w:rsid w:val="00166651"/>
    <w:rsid w:val="00167468"/>
    <w:rsid w:val="00170815"/>
    <w:rsid w:val="00172B79"/>
    <w:rsid w:val="00185972"/>
    <w:rsid w:val="001955E8"/>
    <w:rsid w:val="00195CC9"/>
    <w:rsid w:val="001966CB"/>
    <w:rsid w:val="001A1DAE"/>
    <w:rsid w:val="001A5016"/>
    <w:rsid w:val="001A6464"/>
    <w:rsid w:val="001B07FB"/>
    <w:rsid w:val="001B3DF0"/>
    <w:rsid w:val="001B544E"/>
    <w:rsid w:val="001C6814"/>
    <w:rsid w:val="001D2F59"/>
    <w:rsid w:val="001E251B"/>
    <w:rsid w:val="001E34E8"/>
    <w:rsid w:val="001E37D8"/>
    <w:rsid w:val="001E7E20"/>
    <w:rsid w:val="001F4DE2"/>
    <w:rsid w:val="001F7739"/>
    <w:rsid w:val="00230187"/>
    <w:rsid w:val="00240C5F"/>
    <w:rsid w:val="0024342B"/>
    <w:rsid w:val="00247CFC"/>
    <w:rsid w:val="00254662"/>
    <w:rsid w:val="0026009F"/>
    <w:rsid w:val="00273292"/>
    <w:rsid w:val="002816A2"/>
    <w:rsid w:val="00282433"/>
    <w:rsid w:val="00282E9D"/>
    <w:rsid w:val="002A4AD7"/>
    <w:rsid w:val="002B5DD9"/>
    <w:rsid w:val="002C22B5"/>
    <w:rsid w:val="002D1702"/>
    <w:rsid w:val="002D565B"/>
    <w:rsid w:val="003133C5"/>
    <w:rsid w:val="00315A0E"/>
    <w:rsid w:val="0033765B"/>
    <w:rsid w:val="00354CFC"/>
    <w:rsid w:val="00356EA1"/>
    <w:rsid w:val="0036338B"/>
    <w:rsid w:val="003656BA"/>
    <w:rsid w:val="003726F5"/>
    <w:rsid w:val="00380685"/>
    <w:rsid w:val="00396350"/>
    <w:rsid w:val="00397DC5"/>
    <w:rsid w:val="003A1150"/>
    <w:rsid w:val="003A6395"/>
    <w:rsid w:val="003B031A"/>
    <w:rsid w:val="003B27D5"/>
    <w:rsid w:val="003B34F9"/>
    <w:rsid w:val="003B7936"/>
    <w:rsid w:val="003C38C6"/>
    <w:rsid w:val="003C430A"/>
    <w:rsid w:val="003D3A0C"/>
    <w:rsid w:val="003D439B"/>
    <w:rsid w:val="003E2220"/>
    <w:rsid w:val="003E5FE8"/>
    <w:rsid w:val="003F0A13"/>
    <w:rsid w:val="003F48D2"/>
    <w:rsid w:val="00402BCB"/>
    <w:rsid w:val="00402E34"/>
    <w:rsid w:val="004126A2"/>
    <w:rsid w:val="004210A1"/>
    <w:rsid w:val="00424B78"/>
    <w:rsid w:val="00435C25"/>
    <w:rsid w:val="00437997"/>
    <w:rsid w:val="004409C5"/>
    <w:rsid w:val="00443D52"/>
    <w:rsid w:val="0044706E"/>
    <w:rsid w:val="00455E36"/>
    <w:rsid w:val="00457595"/>
    <w:rsid w:val="00460537"/>
    <w:rsid w:val="00462B9B"/>
    <w:rsid w:val="004659E8"/>
    <w:rsid w:val="0046700E"/>
    <w:rsid w:val="004840E3"/>
    <w:rsid w:val="00492372"/>
    <w:rsid w:val="004959EC"/>
    <w:rsid w:val="004A29D4"/>
    <w:rsid w:val="004A649E"/>
    <w:rsid w:val="004A7AB8"/>
    <w:rsid w:val="004B7007"/>
    <w:rsid w:val="004B7035"/>
    <w:rsid w:val="004C22EF"/>
    <w:rsid w:val="004C63D2"/>
    <w:rsid w:val="004D2FCF"/>
    <w:rsid w:val="004D7271"/>
    <w:rsid w:val="004F1305"/>
    <w:rsid w:val="004F18EA"/>
    <w:rsid w:val="005031BD"/>
    <w:rsid w:val="005105C6"/>
    <w:rsid w:val="00512DB9"/>
    <w:rsid w:val="00514D96"/>
    <w:rsid w:val="00520104"/>
    <w:rsid w:val="005218ED"/>
    <w:rsid w:val="0053017E"/>
    <w:rsid w:val="00530DBB"/>
    <w:rsid w:val="00532734"/>
    <w:rsid w:val="00536A23"/>
    <w:rsid w:val="00545FDC"/>
    <w:rsid w:val="005526CD"/>
    <w:rsid w:val="00554426"/>
    <w:rsid w:val="00557559"/>
    <w:rsid w:val="005723E5"/>
    <w:rsid w:val="005724FD"/>
    <w:rsid w:val="00575144"/>
    <w:rsid w:val="00583E72"/>
    <w:rsid w:val="005928E6"/>
    <w:rsid w:val="005A73B4"/>
    <w:rsid w:val="005B00A0"/>
    <w:rsid w:val="005C095B"/>
    <w:rsid w:val="005C4213"/>
    <w:rsid w:val="005D45C1"/>
    <w:rsid w:val="005D468F"/>
    <w:rsid w:val="005D65E1"/>
    <w:rsid w:val="005F08B8"/>
    <w:rsid w:val="005F1CD0"/>
    <w:rsid w:val="005F3AD4"/>
    <w:rsid w:val="00602152"/>
    <w:rsid w:val="006028C2"/>
    <w:rsid w:val="00606C7B"/>
    <w:rsid w:val="0061537D"/>
    <w:rsid w:val="006210EE"/>
    <w:rsid w:val="00621B81"/>
    <w:rsid w:val="006232E1"/>
    <w:rsid w:val="00625DD1"/>
    <w:rsid w:val="00627936"/>
    <w:rsid w:val="00633A60"/>
    <w:rsid w:val="00643CC6"/>
    <w:rsid w:val="00653EA8"/>
    <w:rsid w:val="0066477F"/>
    <w:rsid w:val="006730C4"/>
    <w:rsid w:val="00673F83"/>
    <w:rsid w:val="006833BF"/>
    <w:rsid w:val="00692215"/>
    <w:rsid w:val="006963BF"/>
    <w:rsid w:val="006A5FF7"/>
    <w:rsid w:val="006B0CCB"/>
    <w:rsid w:val="006B368A"/>
    <w:rsid w:val="006C6C5A"/>
    <w:rsid w:val="006D0BE1"/>
    <w:rsid w:val="006D3533"/>
    <w:rsid w:val="006E0296"/>
    <w:rsid w:val="006E0597"/>
    <w:rsid w:val="006E206B"/>
    <w:rsid w:val="006E6047"/>
    <w:rsid w:val="006F556F"/>
    <w:rsid w:val="0070322C"/>
    <w:rsid w:val="007142D4"/>
    <w:rsid w:val="00717601"/>
    <w:rsid w:val="00722BAD"/>
    <w:rsid w:val="00726EB5"/>
    <w:rsid w:val="00733C78"/>
    <w:rsid w:val="00750689"/>
    <w:rsid w:val="007642EB"/>
    <w:rsid w:val="007705F3"/>
    <w:rsid w:val="00774567"/>
    <w:rsid w:val="00790B68"/>
    <w:rsid w:val="0079203D"/>
    <w:rsid w:val="00793E7E"/>
    <w:rsid w:val="0079620A"/>
    <w:rsid w:val="007A502C"/>
    <w:rsid w:val="007B11DF"/>
    <w:rsid w:val="007B165E"/>
    <w:rsid w:val="007C59E7"/>
    <w:rsid w:val="007D1446"/>
    <w:rsid w:val="007DE32E"/>
    <w:rsid w:val="007F1FD1"/>
    <w:rsid w:val="007F5684"/>
    <w:rsid w:val="0080783D"/>
    <w:rsid w:val="00811510"/>
    <w:rsid w:val="00816B9F"/>
    <w:rsid w:val="008311AB"/>
    <w:rsid w:val="008356A0"/>
    <w:rsid w:val="00840584"/>
    <w:rsid w:val="00851B7E"/>
    <w:rsid w:val="008521E2"/>
    <w:rsid w:val="00853545"/>
    <w:rsid w:val="00855AC6"/>
    <w:rsid w:val="00865541"/>
    <w:rsid w:val="00871520"/>
    <w:rsid w:val="00874810"/>
    <w:rsid w:val="00874F21"/>
    <w:rsid w:val="00875CF5"/>
    <w:rsid w:val="008833B4"/>
    <w:rsid w:val="00883D47"/>
    <w:rsid w:val="00895C17"/>
    <w:rsid w:val="00895E75"/>
    <w:rsid w:val="00896BF8"/>
    <w:rsid w:val="008A1DE6"/>
    <w:rsid w:val="008A3541"/>
    <w:rsid w:val="008A4F64"/>
    <w:rsid w:val="008A5155"/>
    <w:rsid w:val="008A7686"/>
    <w:rsid w:val="008B1CB5"/>
    <w:rsid w:val="008B3573"/>
    <w:rsid w:val="008B3AA6"/>
    <w:rsid w:val="008B574E"/>
    <w:rsid w:val="008B7ABC"/>
    <w:rsid w:val="008B7C53"/>
    <w:rsid w:val="008C1F44"/>
    <w:rsid w:val="008C7E46"/>
    <w:rsid w:val="008D34D3"/>
    <w:rsid w:val="008E70F8"/>
    <w:rsid w:val="008F35AC"/>
    <w:rsid w:val="008F5368"/>
    <w:rsid w:val="008F6AE5"/>
    <w:rsid w:val="009271EC"/>
    <w:rsid w:val="00930002"/>
    <w:rsid w:val="00932E01"/>
    <w:rsid w:val="009330D8"/>
    <w:rsid w:val="00936D2A"/>
    <w:rsid w:val="00942179"/>
    <w:rsid w:val="00942873"/>
    <w:rsid w:val="00943165"/>
    <w:rsid w:val="009556C4"/>
    <w:rsid w:val="00956628"/>
    <w:rsid w:val="009634E5"/>
    <w:rsid w:val="00965B09"/>
    <w:rsid w:val="00966BFA"/>
    <w:rsid w:val="00980C76"/>
    <w:rsid w:val="009828FA"/>
    <w:rsid w:val="00986920"/>
    <w:rsid w:val="009872FF"/>
    <w:rsid w:val="00993DF0"/>
    <w:rsid w:val="009959B9"/>
    <w:rsid w:val="00996252"/>
    <w:rsid w:val="009A0E9F"/>
    <w:rsid w:val="009A53E8"/>
    <w:rsid w:val="009B00FC"/>
    <w:rsid w:val="009B5945"/>
    <w:rsid w:val="009B72E8"/>
    <w:rsid w:val="009C1839"/>
    <w:rsid w:val="009D7849"/>
    <w:rsid w:val="009F214D"/>
    <w:rsid w:val="009F5623"/>
    <w:rsid w:val="00A018EF"/>
    <w:rsid w:val="00A07159"/>
    <w:rsid w:val="00A13C3F"/>
    <w:rsid w:val="00A2426C"/>
    <w:rsid w:val="00A31DD8"/>
    <w:rsid w:val="00A350E7"/>
    <w:rsid w:val="00A446F9"/>
    <w:rsid w:val="00A47C2A"/>
    <w:rsid w:val="00A49EB6"/>
    <w:rsid w:val="00A53507"/>
    <w:rsid w:val="00A555AC"/>
    <w:rsid w:val="00A62D72"/>
    <w:rsid w:val="00A67F48"/>
    <w:rsid w:val="00A718AC"/>
    <w:rsid w:val="00A734EF"/>
    <w:rsid w:val="00A86E81"/>
    <w:rsid w:val="00A875DF"/>
    <w:rsid w:val="00A9014B"/>
    <w:rsid w:val="00A90461"/>
    <w:rsid w:val="00A9670C"/>
    <w:rsid w:val="00AB2169"/>
    <w:rsid w:val="00AB6555"/>
    <w:rsid w:val="00AC182F"/>
    <w:rsid w:val="00AC4028"/>
    <w:rsid w:val="00AC5A83"/>
    <w:rsid w:val="00AC68C5"/>
    <w:rsid w:val="00AC7DD2"/>
    <w:rsid w:val="00AD2D87"/>
    <w:rsid w:val="00AE3B90"/>
    <w:rsid w:val="00AE6F68"/>
    <w:rsid w:val="00B00096"/>
    <w:rsid w:val="00B03CE0"/>
    <w:rsid w:val="00B03FC6"/>
    <w:rsid w:val="00B12739"/>
    <w:rsid w:val="00B24AA5"/>
    <w:rsid w:val="00B37334"/>
    <w:rsid w:val="00B45618"/>
    <w:rsid w:val="00B4720D"/>
    <w:rsid w:val="00B544AF"/>
    <w:rsid w:val="00B6055C"/>
    <w:rsid w:val="00B66BF3"/>
    <w:rsid w:val="00B82A5C"/>
    <w:rsid w:val="00B85FCE"/>
    <w:rsid w:val="00B86EFC"/>
    <w:rsid w:val="00B970C9"/>
    <w:rsid w:val="00BA18AD"/>
    <w:rsid w:val="00BA7913"/>
    <w:rsid w:val="00BB63C3"/>
    <w:rsid w:val="00BC0836"/>
    <w:rsid w:val="00BC39E6"/>
    <w:rsid w:val="00BC474E"/>
    <w:rsid w:val="00BC4F1D"/>
    <w:rsid w:val="00BF4279"/>
    <w:rsid w:val="00C06496"/>
    <w:rsid w:val="00C07CB8"/>
    <w:rsid w:val="00C129E4"/>
    <w:rsid w:val="00C13960"/>
    <w:rsid w:val="00C2225F"/>
    <w:rsid w:val="00C35153"/>
    <w:rsid w:val="00C42135"/>
    <w:rsid w:val="00C442F5"/>
    <w:rsid w:val="00C4541F"/>
    <w:rsid w:val="00C55FEA"/>
    <w:rsid w:val="00C700F3"/>
    <w:rsid w:val="00C74BC0"/>
    <w:rsid w:val="00C765E2"/>
    <w:rsid w:val="00C80FD0"/>
    <w:rsid w:val="00C90847"/>
    <w:rsid w:val="00C9216D"/>
    <w:rsid w:val="00C927CF"/>
    <w:rsid w:val="00CA0BAD"/>
    <w:rsid w:val="00CA5538"/>
    <w:rsid w:val="00CB789C"/>
    <w:rsid w:val="00CB7A32"/>
    <w:rsid w:val="00CC66FB"/>
    <w:rsid w:val="00CE0958"/>
    <w:rsid w:val="00CE283B"/>
    <w:rsid w:val="00CE6525"/>
    <w:rsid w:val="00CE7B58"/>
    <w:rsid w:val="00CF086F"/>
    <w:rsid w:val="00CF0C8C"/>
    <w:rsid w:val="00D05694"/>
    <w:rsid w:val="00D14BCB"/>
    <w:rsid w:val="00D20AD5"/>
    <w:rsid w:val="00D270DC"/>
    <w:rsid w:val="00D33F50"/>
    <w:rsid w:val="00D341FB"/>
    <w:rsid w:val="00D35416"/>
    <w:rsid w:val="00D41013"/>
    <w:rsid w:val="00D411C6"/>
    <w:rsid w:val="00D42267"/>
    <w:rsid w:val="00D44F6D"/>
    <w:rsid w:val="00D50BC0"/>
    <w:rsid w:val="00D511C2"/>
    <w:rsid w:val="00D61DB4"/>
    <w:rsid w:val="00D661F7"/>
    <w:rsid w:val="00D66FFD"/>
    <w:rsid w:val="00D74D98"/>
    <w:rsid w:val="00D81849"/>
    <w:rsid w:val="00D833D3"/>
    <w:rsid w:val="00D83E97"/>
    <w:rsid w:val="00DA1E58"/>
    <w:rsid w:val="00DA45CF"/>
    <w:rsid w:val="00DC1223"/>
    <w:rsid w:val="00DC46E6"/>
    <w:rsid w:val="00DF046D"/>
    <w:rsid w:val="00DF4E1E"/>
    <w:rsid w:val="00E034FF"/>
    <w:rsid w:val="00E050A4"/>
    <w:rsid w:val="00E248A6"/>
    <w:rsid w:val="00E375AF"/>
    <w:rsid w:val="00E41EF9"/>
    <w:rsid w:val="00E4480F"/>
    <w:rsid w:val="00E506FC"/>
    <w:rsid w:val="00E51B33"/>
    <w:rsid w:val="00E731DC"/>
    <w:rsid w:val="00E772BB"/>
    <w:rsid w:val="00E82B3C"/>
    <w:rsid w:val="00E835C0"/>
    <w:rsid w:val="00E83D34"/>
    <w:rsid w:val="00E85F21"/>
    <w:rsid w:val="00E86EF1"/>
    <w:rsid w:val="00E9326A"/>
    <w:rsid w:val="00E94652"/>
    <w:rsid w:val="00E95BBF"/>
    <w:rsid w:val="00EA08DD"/>
    <w:rsid w:val="00EA6F6D"/>
    <w:rsid w:val="00EC1F2B"/>
    <w:rsid w:val="00EC287B"/>
    <w:rsid w:val="00ED4685"/>
    <w:rsid w:val="00EE7163"/>
    <w:rsid w:val="00EF0942"/>
    <w:rsid w:val="00F11477"/>
    <w:rsid w:val="00F11F57"/>
    <w:rsid w:val="00F1662C"/>
    <w:rsid w:val="00F16C1D"/>
    <w:rsid w:val="00F21DA1"/>
    <w:rsid w:val="00F2251A"/>
    <w:rsid w:val="00F351EC"/>
    <w:rsid w:val="00F3690D"/>
    <w:rsid w:val="00F369B7"/>
    <w:rsid w:val="00F44ED9"/>
    <w:rsid w:val="00F53052"/>
    <w:rsid w:val="00F53A19"/>
    <w:rsid w:val="00F70363"/>
    <w:rsid w:val="00F77428"/>
    <w:rsid w:val="00F800E7"/>
    <w:rsid w:val="00F80D3F"/>
    <w:rsid w:val="00F8124E"/>
    <w:rsid w:val="00F83FA7"/>
    <w:rsid w:val="00FA0345"/>
    <w:rsid w:val="00FA1715"/>
    <w:rsid w:val="00FB21C7"/>
    <w:rsid w:val="00FB7D4E"/>
    <w:rsid w:val="00FD0A1B"/>
    <w:rsid w:val="00FD3BC6"/>
    <w:rsid w:val="00FD6493"/>
    <w:rsid w:val="00FE0675"/>
    <w:rsid w:val="00FF1D4C"/>
    <w:rsid w:val="00FF5DA0"/>
    <w:rsid w:val="00FF6423"/>
    <w:rsid w:val="00FF6F2C"/>
    <w:rsid w:val="0155B21B"/>
    <w:rsid w:val="0267FF19"/>
    <w:rsid w:val="02C6A74E"/>
    <w:rsid w:val="057A043E"/>
    <w:rsid w:val="0744F6C8"/>
    <w:rsid w:val="09A91496"/>
    <w:rsid w:val="0C9CBDAF"/>
    <w:rsid w:val="0D12D251"/>
    <w:rsid w:val="0D58DD79"/>
    <w:rsid w:val="0E0CA896"/>
    <w:rsid w:val="0FCD519C"/>
    <w:rsid w:val="116C23A0"/>
    <w:rsid w:val="11EBEB17"/>
    <w:rsid w:val="14017189"/>
    <w:rsid w:val="144E2C68"/>
    <w:rsid w:val="1497FA78"/>
    <w:rsid w:val="16A8AE68"/>
    <w:rsid w:val="16C139EF"/>
    <w:rsid w:val="19BF27B0"/>
    <w:rsid w:val="1B0A6602"/>
    <w:rsid w:val="1B3898A0"/>
    <w:rsid w:val="1C176457"/>
    <w:rsid w:val="1D74B661"/>
    <w:rsid w:val="1F6ECCA8"/>
    <w:rsid w:val="1FE82C6F"/>
    <w:rsid w:val="202FFE4B"/>
    <w:rsid w:val="20DB8F6F"/>
    <w:rsid w:val="21C4C9E9"/>
    <w:rsid w:val="239CF4DB"/>
    <w:rsid w:val="23CB8F7E"/>
    <w:rsid w:val="24753629"/>
    <w:rsid w:val="255E04EA"/>
    <w:rsid w:val="27597BF5"/>
    <w:rsid w:val="277FF49B"/>
    <w:rsid w:val="27EB6736"/>
    <w:rsid w:val="285F1409"/>
    <w:rsid w:val="28842E61"/>
    <w:rsid w:val="295082ED"/>
    <w:rsid w:val="2AE0F7DB"/>
    <w:rsid w:val="2BE114FD"/>
    <w:rsid w:val="2C87EDE7"/>
    <w:rsid w:val="2D58BADC"/>
    <w:rsid w:val="2D58BC08"/>
    <w:rsid w:val="2F72B7A8"/>
    <w:rsid w:val="310ABEA9"/>
    <w:rsid w:val="311E0CB3"/>
    <w:rsid w:val="31B4DCC8"/>
    <w:rsid w:val="31E1E05E"/>
    <w:rsid w:val="32E7B031"/>
    <w:rsid w:val="34E4F8E6"/>
    <w:rsid w:val="38064812"/>
    <w:rsid w:val="3AF8A7CB"/>
    <w:rsid w:val="3DA049FB"/>
    <w:rsid w:val="3DBF0C72"/>
    <w:rsid w:val="3EEDB355"/>
    <w:rsid w:val="3F382D0C"/>
    <w:rsid w:val="3FA85E60"/>
    <w:rsid w:val="405CD5CA"/>
    <w:rsid w:val="40891707"/>
    <w:rsid w:val="41B0563A"/>
    <w:rsid w:val="43156BE0"/>
    <w:rsid w:val="44BD2D8D"/>
    <w:rsid w:val="464192CC"/>
    <w:rsid w:val="468D2EBB"/>
    <w:rsid w:val="4731FEA9"/>
    <w:rsid w:val="47487840"/>
    <w:rsid w:val="4858787F"/>
    <w:rsid w:val="48C9604C"/>
    <w:rsid w:val="4AD61860"/>
    <w:rsid w:val="4C15C4BF"/>
    <w:rsid w:val="4D0EEEAA"/>
    <w:rsid w:val="4D874491"/>
    <w:rsid w:val="4DE08057"/>
    <w:rsid w:val="4EBB4A7F"/>
    <w:rsid w:val="4F218D3B"/>
    <w:rsid w:val="5075A87D"/>
    <w:rsid w:val="54B5B29E"/>
    <w:rsid w:val="57E63404"/>
    <w:rsid w:val="5B06F1AE"/>
    <w:rsid w:val="5BCBA0C1"/>
    <w:rsid w:val="5CD85E77"/>
    <w:rsid w:val="5EB558C6"/>
    <w:rsid w:val="5ED51665"/>
    <w:rsid w:val="5EDBD59C"/>
    <w:rsid w:val="61826E10"/>
    <w:rsid w:val="622CC95C"/>
    <w:rsid w:val="6232C97F"/>
    <w:rsid w:val="62613749"/>
    <w:rsid w:val="628EE659"/>
    <w:rsid w:val="62C81913"/>
    <w:rsid w:val="6500D758"/>
    <w:rsid w:val="663C8789"/>
    <w:rsid w:val="6683FC58"/>
    <w:rsid w:val="66CF79EC"/>
    <w:rsid w:val="683FB1A3"/>
    <w:rsid w:val="68FA54FB"/>
    <w:rsid w:val="6AD36675"/>
    <w:rsid w:val="6E1C7622"/>
    <w:rsid w:val="6F068537"/>
    <w:rsid w:val="6F9DC75B"/>
    <w:rsid w:val="70521044"/>
    <w:rsid w:val="71D5F3A8"/>
    <w:rsid w:val="72611427"/>
    <w:rsid w:val="7274A8C9"/>
    <w:rsid w:val="72D9B383"/>
    <w:rsid w:val="74B48D18"/>
    <w:rsid w:val="761687AA"/>
    <w:rsid w:val="775D0883"/>
    <w:rsid w:val="791E6D9A"/>
    <w:rsid w:val="796B3608"/>
    <w:rsid w:val="79B5210E"/>
    <w:rsid w:val="79CA7E9A"/>
    <w:rsid w:val="7A5EC631"/>
    <w:rsid w:val="7B9B7C72"/>
    <w:rsid w:val="7D135656"/>
    <w:rsid w:val="7EF2BD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5036"/>
  <w15:chartTrackingRefBased/>
  <w15:docId w15:val="{5FACDDE9-796F-46D5-AC2A-76A266049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C5"/>
    <w:rPr>
      <w:rFonts w:eastAsiaTheme="minorEastAsia"/>
      <w:lang w:val="lt-LT" w:eastAsia="lt-LT"/>
    </w:rPr>
  </w:style>
  <w:style w:type="paragraph" w:styleId="Heading1">
    <w:name w:val="heading 1"/>
    <w:basedOn w:val="Normal"/>
    <w:next w:val="Normal"/>
    <w:link w:val="Heading1Char"/>
    <w:uiPriority w:val="9"/>
    <w:qFormat/>
    <w:rsid w:val="00B82A5C"/>
    <w:pPr>
      <w:keepNext/>
      <w:keepLines/>
      <w:numPr>
        <w:numId w:val="4"/>
      </w:numPr>
      <w:spacing w:before="240" w:after="0" w:line="276" w:lineRule="auto"/>
      <w:outlineLvl w:val="0"/>
    </w:pPr>
    <w:rPr>
      <w:rFonts w:asciiTheme="majorHAnsi" w:eastAsiaTheme="majorEastAsia" w:hAnsiTheme="majorHAnsi" w:cstheme="majorBidi"/>
      <w:color w:val="2F5496" w:themeColor="accent1" w:themeShade="BF"/>
      <w:sz w:val="32"/>
      <w:szCs w:val="32"/>
      <w:lang w:val="en-US" w:eastAsia="en-US" w:bidi="en-US"/>
    </w:rPr>
  </w:style>
  <w:style w:type="paragraph" w:styleId="Heading2">
    <w:name w:val="heading 2"/>
    <w:basedOn w:val="Normal"/>
    <w:next w:val="Normal"/>
    <w:link w:val="Heading2Char"/>
    <w:uiPriority w:val="9"/>
    <w:unhideWhenUsed/>
    <w:qFormat/>
    <w:rsid w:val="00B82A5C"/>
    <w:pPr>
      <w:keepNext/>
      <w:keepLines/>
      <w:numPr>
        <w:ilvl w:val="1"/>
        <w:numId w:val="4"/>
      </w:numPr>
      <w:spacing w:before="40" w:after="0" w:line="276" w:lineRule="auto"/>
      <w:outlineLvl w:val="1"/>
    </w:pPr>
    <w:rPr>
      <w:rFonts w:asciiTheme="majorHAnsi" w:eastAsiaTheme="majorEastAsia" w:hAnsiTheme="majorHAnsi" w:cstheme="majorBidi"/>
      <w:color w:val="2F5496" w:themeColor="accent1" w:themeShade="BF"/>
      <w:sz w:val="26"/>
      <w:szCs w:val="26"/>
      <w:lang w:val="en-US" w:eastAsia="en-US" w:bidi="en-US"/>
    </w:rPr>
  </w:style>
  <w:style w:type="paragraph" w:styleId="Heading3">
    <w:name w:val="heading 3"/>
    <w:basedOn w:val="Normal"/>
    <w:next w:val="Normal"/>
    <w:link w:val="Heading3Char"/>
    <w:uiPriority w:val="9"/>
    <w:semiHidden/>
    <w:unhideWhenUsed/>
    <w:qFormat/>
    <w:rsid w:val="00B82A5C"/>
    <w:pPr>
      <w:keepNext/>
      <w:keepLines/>
      <w:numPr>
        <w:ilvl w:val="2"/>
        <w:numId w:val="4"/>
      </w:numPr>
      <w:spacing w:before="40" w:after="0" w:line="276" w:lineRule="auto"/>
      <w:outlineLvl w:val="2"/>
    </w:pPr>
    <w:rPr>
      <w:rFonts w:asciiTheme="majorHAnsi" w:eastAsiaTheme="majorEastAsia" w:hAnsiTheme="majorHAnsi" w:cstheme="majorBidi"/>
      <w:color w:val="1F3763" w:themeColor="accent1" w:themeShade="7F"/>
      <w:sz w:val="24"/>
      <w:szCs w:val="24"/>
      <w:lang w:val="en-US" w:eastAsia="en-US" w:bidi="en-US"/>
    </w:rPr>
  </w:style>
  <w:style w:type="paragraph" w:styleId="Heading4">
    <w:name w:val="heading 4"/>
    <w:basedOn w:val="Normal"/>
    <w:next w:val="Normal"/>
    <w:link w:val="Heading4Char"/>
    <w:uiPriority w:val="9"/>
    <w:semiHidden/>
    <w:unhideWhenUsed/>
    <w:qFormat/>
    <w:rsid w:val="00B82A5C"/>
    <w:pPr>
      <w:keepNext/>
      <w:keepLines/>
      <w:numPr>
        <w:ilvl w:val="3"/>
        <w:numId w:val="4"/>
      </w:numPr>
      <w:spacing w:before="40" w:after="0" w:line="276" w:lineRule="auto"/>
      <w:outlineLvl w:val="3"/>
    </w:pPr>
    <w:rPr>
      <w:rFonts w:asciiTheme="majorHAnsi" w:eastAsiaTheme="majorEastAsia" w:hAnsiTheme="majorHAnsi" w:cstheme="majorBidi"/>
      <w:i/>
      <w:iCs/>
      <w:color w:val="2F5496" w:themeColor="accent1" w:themeShade="BF"/>
      <w:lang w:val="en-US" w:eastAsia="en-US" w:bidi="en-US"/>
    </w:rPr>
  </w:style>
  <w:style w:type="paragraph" w:styleId="Heading5">
    <w:name w:val="heading 5"/>
    <w:basedOn w:val="Normal"/>
    <w:next w:val="Normal"/>
    <w:link w:val="Heading5Char"/>
    <w:uiPriority w:val="9"/>
    <w:semiHidden/>
    <w:unhideWhenUsed/>
    <w:qFormat/>
    <w:rsid w:val="00B82A5C"/>
    <w:pPr>
      <w:keepNext/>
      <w:keepLines/>
      <w:numPr>
        <w:ilvl w:val="4"/>
        <w:numId w:val="4"/>
      </w:numPr>
      <w:spacing w:before="40" w:after="0" w:line="276" w:lineRule="auto"/>
      <w:outlineLvl w:val="4"/>
    </w:pPr>
    <w:rPr>
      <w:rFonts w:asciiTheme="majorHAnsi" w:eastAsiaTheme="majorEastAsia" w:hAnsiTheme="majorHAnsi" w:cstheme="majorBidi"/>
      <w:color w:val="2F5496" w:themeColor="accent1" w:themeShade="BF"/>
      <w:lang w:val="en-US" w:eastAsia="en-US" w:bidi="en-US"/>
    </w:rPr>
  </w:style>
  <w:style w:type="paragraph" w:styleId="Heading6">
    <w:name w:val="heading 6"/>
    <w:basedOn w:val="Normal"/>
    <w:next w:val="Normal"/>
    <w:link w:val="Heading6Char"/>
    <w:uiPriority w:val="9"/>
    <w:semiHidden/>
    <w:unhideWhenUsed/>
    <w:qFormat/>
    <w:rsid w:val="00B82A5C"/>
    <w:pPr>
      <w:keepNext/>
      <w:keepLines/>
      <w:numPr>
        <w:ilvl w:val="5"/>
        <w:numId w:val="4"/>
      </w:numPr>
      <w:spacing w:before="40" w:after="0" w:line="276" w:lineRule="auto"/>
      <w:outlineLvl w:val="5"/>
    </w:pPr>
    <w:rPr>
      <w:rFonts w:asciiTheme="majorHAnsi" w:eastAsiaTheme="majorEastAsia" w:hAnsiTheme="majorHAnsi" w:cstheme="majorBidi"/>
      <w:color w:val="1F3763" w:themeColor="accent1" w:themeShade="7F"/>
      <w:lang w:val="en-US" w:eastAsia="en-US" w:bidi="en-US"/>
    </w:rPr>
  </w:style>
  <w:style w:type="paragraph" w:styleId="Heading7">
    <w:name w:val="heading 7"/>
    <w:basedOn w:val="Normal"/>
    <w:next w:val="Normal"/>
    <w:link w:val="Heading7Char"/>
    <w:uiPriority w:val="9"/>
    <w:semiHidden/>
    <w:unhideWhenUsed/>
    <w:qFormat/>
    <w:rsid w:val="00B82A5C"/>
    <w:pPr>
      <w:keepNext/>
      <w:keepLines/>
      <w:numPr>
        <w:ilvl w:val="6"/>
        <w:numId w:val="4"/>
      </w:numPr>
      <w:spacing w:before="40" w:after="0" w:line="276" w:lineRule="auto"/>
      <w:outlineLvl w:val="6"/>
    </w:pPr>
    <w:rPr>
      <w:rFonts w:asciiTheme="majorHAnsi" w:eastAsiaTheme="majorEastAsia" w:hAnsiTheme="majorHAnsi" w:cstheme="majorBidi"/>
      <w:i/>
      <w:iCs/>
      <w:color w:val="1F3763" w:themeColor="accent1" w:themeShade="7F"/>
      <w:lang w:val="en-US" w:eastAsia="en-US" w:bidi="en-US"/>
    </w:rPr>
  </w:style>
  <w:style w:type="paragraph" w:styleId="Heading8">
    <w:name w:val="heading 8"/>
    <w:basedOn w:val="Normal"/>
    <w:next w:val="Normal"/>
    <w:link w:val="Heading8Char"/>
    <w:uiPriority w:val="9"/>
    <w:semiHidden/>
    <w:unhideWhenUsed/>
    <w:qFormat/>
    <w:rsid w:val="00B82A5C"/>
    <w:pPr>
      <w:keepNext/>
      <w:keepLines/>
      <w:numPr>
        <w:ilvl w:val="7"/>
        <w:numId w:val="4"/>
      </w:numPr>
      <w:spacing w:before="40" w:after="0" w:line="276" w:lineRule="auto"/>
      <w:outlineLvl w:val="7"/>
    </w:pPr>
    <w:rPr>
      <w:rFonts w:asciiTheme="majorHAnsi" w:eastAsiaTheme="majorEastAsia" w:hAnsiTheme="majorHAnsi" w:cstheme="majorBidi"/>
      <w:color w:val="272727" w:themeColor="text1" w:themeTint="D8"/>
      <w:sz w:val="21"/>
      <w:szCs w:val="21"/>
      <w:lang w:val="en-US" w:eastAsia="en-US" w:bidi="en-US"/>
    </w:rPr>
  </w:style>
  <w:style w:type="paragraph" w:styleId="Heading9">
    <w:name w:val="heading 9"/>
    <w:basedOn w:val="Normal"/>
    <w:next w:val="Normal"/>
    <w:link w:val="Heading9Char"/>
    <w:uiPriority w:val="9"/>
    <w:semiHidden/>
    <w:unhideWhenUsed/>
    <w:qFormat/>
    <w:rsid w:val="00B82A5C"/>
    <w:pPr>
      <w:keepNext/>
      <w:keepLines/>
      <w:numPr>
        <w:ilvl w:val="8"/>
        <w:numId w:val="4"/>
      </w:numPr>
      <w:spacing w:before="40" w:after="0" w:line="276" w:lineRule="auto"/>
      <w:outlineLvl w:val="8"/>
    </w:pPr>
    <w:rPr>
      <w:rFonts w:asciiTheme="majorHAnsi" w:eastAsiaTheme="majorEastAsia" w:hAnsiTheme="majorHAnsi" w:cstheme="majorBidi"/>
      <w:i/>
      <w:iCs/>
      <w:color w:val="272727" w:themeColor="text1" w:themeTint="D8"/>
      <w:sz w:val="21"/>
      <w:szCs w:val="21"/>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AC68C5"/>
    <w:pPr>
      <w:spacing w:after="120" w:line="480" w:lineRule="auto"/>
      <w:ind w:left="360"/>
    </w:pPr>
  </w:style>
  <w:style w:type="character" w:customStyle="1" w:styleId="BodyTextIndent2Char">
    <w:name w:val="Body Text Indent 2 Char"/>
    <w:basedOn w:val="DefaultParagraphFont"/>
    <w:link w:val="BodyTextIndent2"/>
    <w:uiPriority w:val="99"/>
    <w:semiHidden/>
    <w:rsid w:val="00AC68C5"/>
    <w:rPr>
      <w:rFonts w:eastAsiaTheme="minorEastAsia"/>
      <w:lang w:val="lt-LT" w:eastAsia="lt-LT"/>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AC68C5"/>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AC68C5"/>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AC68C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C68C5"/>
    <w:rPr>
      <w:rFonts w:eastAsiaTheme="minorEastAsia"/>
      <w:lang w:val="lt-LT" w:eastAsia="lt-LT"/>
    </w:rPr>
  </w:style>
  <w:style w:type="table" w:customStyle="1" w:styleId="TableGrid3">
    <w:name w:val="Table Grid3"/>
    <w:basedOn w:val="TableNormal"/>
    <w:next w:val="TableGrid"/>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C68C5"/>
    <w:rPr>
      <w:rFonts w:ascii="Courier New" w:eastAsia="Times New Roman" w:hAnsi="Courier New" w:cs="Courier New"/>
      <w:sz w:val="20"/>
      <w:szCs w:val="20"/>
    </w:rPr>
  </w:style>
  <w:style w:type="table" w:styleId="TableGrid">
    <w:name w:val="Table Grid"/>
    <w:basedOn w:val="TableNorma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24AA5"/>
    <w:rPr>
      <w:sz w:val="16"/>
      <w:szCs w:val="16"/>
    </w:rPr>
  </w:style>
  <w:style w:type="paragraph" w:styleId="CommentText">
    <w:name w:val="annotation text"/>
    <w:basedOn w:val="Normal"/>
    <w:link w:val="CommentTextChar"/>
    <w:uiPriority w:val="99"/>
    <w:unhideWhenUsed/>
    <w:rsid w:val="00B24AA5"/>
    <w:pPr>
      <w:spacing w:line="240" w:lineRule="auto"/>
    </w:pPr>
    <w:rPr>
      <w:sz w:val="20"/>
      <w:szCs w:val="20"/>
    </w:rPr>
  </w:style>
  <w:style w:type="character" w:customStyle="1" w:styleId="CommentTextChar">
    <w:name w:val="Comment Text Char"/>
    <w:basedOn w:val="DefaultParagraphFont"/>
    <w:link w:val="CommentText"/>
    <w:uiPriority w:val="99"/>
    <w:rsid w:val="00B24AA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B24AA5"/>
    <w:rPr>
      <w:b/>
      <w:bCs/>
    </w:rPr>
  </w:style>
  <w:style w:type="character" w:customStyle="1" w:styleId="CommentSubjectChar">
    <w:name w:val="Comment Subject Char"/>
    <w:basedOn w:val="CommentTextChar"/>
    <w:link w:val="CommentSubject"/>
    <w:uiPriority w:val="99"/>
    <w:semiHidden/>
    <w:rsid w:val="00B24AA5"/>
    <w:rPr>
      <w:rFonts w:eastAsiaTheme="minorEastAsia"/>
      <w:b/>
      <w:bCs/>
      <w:sz w:val="20"/>
      <w:szCs w:val="20"/>
      <w:lang w:val="lt-LT" w:eastAsia="lt-LT"/>
    </w:rPr>
  </w:style>
  <w:style w:type="character" w:styleId="Mention">
    <w:name w:val="Mention"/>
    <w:basedOn w:val="DefaultParagraphFont"/>
    <w:uiPriority w:val="99"/>
    <w:unhideWhenUsed/>
    <w:rsid w:val="00B24AA5"/>
    <w:rPr>
      <w:color w:val="2B579A"/>
      <w:shd w:val="clear" w:color="auto" w:fill="E1DFDD"/>
    </w:rPr>
  </w:style>
  <w:style w:type="paragraph" w:styleId="Revision">
    <w:name w:val="Revision"/>
    <w:hidden/>
    <w:uiPriority w:val="99"/>
    <w:semiHidden/>
    <w:rsid w:val="008E70F8"/>
    <w:pPr>
      <w:spacing w:after="0" w:line="240" w:lineRule="auto"/>
    </w:pPr>
    <w:rPr>
      <w:rFonts w:eastAsiaTheme="minorEastAsia"/>
      <w:lang w:val="lt-LT" w:eastAsia="lt-LT"/>
    </w:rPr>
  </w:style>
  <w:style w:type="paragraph" w:styleId="FootnoteText">
    <w:name w:val="footnote text"/>
    <w:basedOn w:val="Normal"/>
    <w:link w:val="FootnoteTextChar"/>
    <w:uiPriority w:val="99"/>
    <w:semiHidden/>
    <w:unhideWhenUsed/>
    <w:rsid w:val="00AD2D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2D87"/>
    <w:rPr>
      <w:rFonts w:eastAsiaTheme="minorEastAsia"/>
      <w:sz w:val="20"/>
      <w:szCs w:val="20"/>
      <w:lang w:val="lt-LT" w:eastAsia="lt-LT"/>
    </w:rPr>
  </w:style>
  <w:style w:type="character" w:styleId="FootnoteReference">
    <w:name w:val="footnote reference"/>
    <w:basedOn w:val="DefaultParagraphFont"/>
    <w:uiPriority w:val="99"/>
    <w:semiHidden/>
    <w:unhideWhenUsed/>
    <w:rsid w:val="00AD2D87"/>
    <w:rPr>
      <w:vertAlign w:val="superscript"/>
    </w:rPr>
  </w:style>
  <w:style w:type="paragraph" w:styleId="Footer">
    <w:name w:val="footer"/>
    <w:basedOn w:val="Normal"/>
    <w:link w:val="FooterChar"/>
    <w:uiPriority w:val="99"/>
    <w:unhideWhenUsed/>
    <w:rsid w:val="005B00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B00A0"/>
    <w:rPr>
      <w:rFonts w:eastAsiaTheme="minorEastAsia"/>
      <w:lang w:val="lt-LT" w:eastAsia="lt-LT"/>
    </w:rPr>
  </w:style>
  <w:style w:type="character" w:customStyle="1" w:styleId="Heading1Char">
    <w:name w:val="Heading 1 Char"/>
    <w:basedOn w:val="DefaultParagraphFont"/>
    <w:link w:val="Heading1"/>
    <w:uiPriority w:val="9"/>
    <w:rsid w:val="00B82A5C"/>
    <w:rPr>
      <w:rFonts w:asciiTheme="majorHAnsi" w:eastAsiaTheme="majorEastAsia" w:hAnsiTheme="majorHAnsi" w:cstheme="majorBidi"/>
      <w:color w:val="2F5496" w:themeColor="accent1" w:themeShade="BF"/>
      <w:sz w:val="32"/>
      <w:szCs w:val="32"/>
      <w:lang w:bidi="en-US"/>
    </w:rPr>
  </w:style>
  <w:style w:type="character" w:customStyle="1" w:styleId="Heading2Char">
    <w:name w:val="Heading 2 Char"/>
    <w:basedOn w:val="DefaultParagraphFont"/>
    <w:link w:val="Heading2"/>
    <w:uiPriority w:val="9"/>
    <w:rsid w:val="00B82A5C"/>
    <w:rPr>
      <w:rFonts w:asciiTheme="majorHAnsi" w:eastAsiaTheme="majorEastAsia" w:hAnsiTheme="majorHAnsi" w:cstheme="majorBidi"/>
      <w:color w:val="2F5496" w:themeColor="accent1" w:themeShade="BF"/>
      <w:sz w:val="26"/>
      <w:szCs w:val="26"/>
      <w:lang w:bidi="en-US"/>
    </w:rPr>
  </w:style>
  <w:style w:type="character" w:customStyle="1" w:styleId="Heading3Char">
    <w:name w:val="Heading 3 Char"/>
    <w:basedOn w:val="DefaultParagraphFont"/>
    <w:link w:val="Heading3"/>
    <w:uiPriority w:val="9"/>
    <w:semiHidden/>
    <w:rsid w:val="00B82A5C"/>
    <w:rPr>
      <w:rFonts w:asciiTheme="majorHAnsi" w:eastAsiaTheme="majorEastAsia" w:hAnsiTheme="majorHAnsi" w:cstheme="majorBidi"/>
      <w:color w:val="1F3763" w:themeColor="accent1" w:themeShade="7F"/>
      <w:sz w:val="24"/>
      <w:szCs w:val="24"/>
      <w:lang w:bidi="en-US"/>
    </w:rPr>
  </w:style>
  <w:style w:type="character" w:customStyle="1" w:styleId="Heading4Char">
    <w:name w:val="Heading 4 Char"/>
    <w:basedOn w:val="DefaultParagraphFont"/>
    <w:link w:val="Heading4"/>
    <w:uiPriority w:val="9"/>
    <w:semiHidden/>
    <w:rsid w:val="00B82A5C"/>
    <w:rPr>
      <w:rFonts w:asciiTheme="majorHAnsi" w:eastAsiaTheme="majorEastAsia" w:hAnsiTheme="majorHAnsi" w:cstheme="majorBidi"/>
      <w:i/>
      <w:iCs/>
      <w:color w:val="2F5496" w:themeColor="accent1" w:themeShade="BF"/>
      <w:lang w:bidi="en-US"/>
    </w:rPr>
  </w:style>
  <w:style w:type="character" w:customStyle="1" w:styleId="Heading5Char">
    <w:name w:val="Heading 5 Char"/>
    <w:basedOn w:val="DefaultParagraphFont"/>
    <w:link w:val="Heading5"/>
    <w:uiPriority w:val="9"/>
    <w:semiHidden/>
    <w:rsid w:val="00B82A5C"/>
    <w:rPr>
      <w:rFonts w:asciiTheme="majorHAnsi" w:eastAsiaTheme="majorEastAsia" w:hAnsiTheme="majorHAnsi" w:cstheme="majorBidi"/>
      <w:color w:val="2F5496" w:themeColor="accent1" w:themeShade="BF"/>
      <w:lang w:bidi="en-US"/>
    </w:rPr>
  </w:style>
  <w:style w:type="character" w:customStyle="1" w:styleId="Heading6Char">
    <w:name w:val="Heading 6 Char"/>
    <w:basedOn w:val="DefaultParagraphFont"/>
    <w:link w:val="Heading6"/>
    <w:uiPriority w:val="9"/>
    <w:semiHidden/>
    <w:rsid w:val="00B82A5C"/>
    <w:rPr>
      <w:rFonts w:asciiTheme="majorHAnsi" w:eastAsiaTheme="majorEastAsia" w:hAnsiTheme="majorHAnsi" w:cstheme="majorBidi"/>
      <w:color w:val="1F3763" w:themeColor="accent1" w:themeShade="7F"/>
      <w:lang w:bidi="en-US"/>
    </w:rPr>
  </w:style>
  <w:style w:type="character" w:customStyle="1" w:styleId="Heading7Char">
    <w:name w:val="Heading 7 Char"/>
    <w:basedOn w:val="DefaultParagraphFont"/>
    <w:link w:val="Heading7"/>
    <w:uiPriority w:val="9"/>
    <w:semiHidden/>
    <w:rsid w:val="00B82A5C"/>
    <w:rPr>
      <w:rFonts w:asciiTheme="majorHAnsi" w:eastAsiaTheme="majorEastAsia" w:hAnsiTheme="majorHAnsi" w:cstheme="majorBidi"/>
      <w:i/>
      <w:iCs/>
      <w:color w:val="1F3763" w:themeColor="accent1" w:themeShade="7F"/>
      <w:lang w:bidi="en-US"/>
    </w:rPr>
  </w:style>
  <w:style w:type="character" w:customStyle="1" w:styleId="Heading8Char">
    <w:name w:val="Heading 8 Char"/>
    <w:basedOn w:val="DefaultParagraphFont"/>
    <w:link w:val="Heading8"/>
    <w:uiPriority w:val="9"/>
    <w:semiHidden/>
    <w:rsid w:val="00B82A5C"/>
    <w:rPr>
      <w:rFonts w:asciiTheme="majorHAnsi" w:eastAsiaTheme="majorEastAsia" w:hAnsiTheme="majorHAnsi" w:cstheme="majorBidi"/>
      <w:color w:val="272727" w:themeColor="text1" w:themeTint="D8"/>
      <w:sz w:val="21"/>
      <w:szCs w:val="21"/>
      <w:lang w:bidi="en-US"/>
    </w:rPr>
  </w:style>
  <w:style w:type="character" w:customStyle="1" w:styleId="Heading9Char">
    <w:name w:val="Heading 9 Char"/>
    <w:basedOn w:val="DefaultParagraphFont"/>
    <w:link w:val="Heading9"/>
    <w:uiPriority w:val="9"/>
    <w:semiHidden/>
    <w:rsid w:val="00B82A5C"/>
    <w:rPr>
      <w:rFonts w:asciiTheme="majorHAnsi" w:eastAsiaTheme="majorEastAsia" w:hAnsiTheme="majorHAnsi" w:cstheme="majorBidi"/>
      <w:i/>
      <w:iCs/>
      <w:color w:val="272727" w:themeColor="text1" w:themeTint="D8"/>
      <w:sz w:val="21"/>
      <w:szCs w:val="21"/>
      <w:lang w:bidi="en-US"/>
    </w:rPr>
  </w:style>
  <w:style w:type="character" w:styleId="Hyperlink">
    <w:name w:val="Hyperlink"/>
    <w:aliases w:val="Alna"/>
    <w:rsid w:val="00B82A5C"/>
    <w:rPr>
      <w:color w:val="0000FF"/>
      <w:u w:val="single"/>
    </w:rPr>
  </w:style>
  <w:style w:type="character" w:customStyle="1" w:styleId="normaltextrun">
    <w:name w:val="normaltextrun"/>
    <w:basedOn w:val="DefaultParagraphFont"/>
    <w:rsid w:val="00B82A5C"/>
  </w:style>
  <w:style w:type="character" w:styleId="FollowedHyperlink">
    <w:name w:val="FollowedHyperlink"/>
    <w:basedOn w:val="DefaultParagraphFont"/>
    <w:uiPriority w:val="99"/>
    <w:semiHidden/>
    <w:unhideWhenUsed/>
    <w:rsid w:val="00167468"/>
    <w:rPr>
      <w:color w:val="954F72" w:themeColor="followedHyperlink"/>
      <w:u w:val="single"/>
    </w:rPr>
  </w:style>
  <w:style w:type="character" w:customStyle="1" w:styleId="eop">
    <w:name w:val="eop"/>
    <w:basedOn w:val="DefaultParagraphFont"/>
    <w:rsid w:val="00A55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dhat.com/en/technologies/cloud-computing/openshift/platform-plu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dhat.com/en/store/red-hat-enterprise-linux-virtual-datacenter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12ED-3290-41DF-9997-7B4BFC5AF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A46A83-2EBB-48C1-9A87-C639379D5EF3}">
  <ds:schemaRefs>
    <ds:schemaRef ds:uri="http://schemas.microsoft.com/sharepoint/v3/contenttype/forms"/>
  </ds:schemaRefs>
</ds:datastoreItem>
</file>

<file path=customXml/itemProps3.xml><?xml version="1.0" encoding="utf-8"?>
<ds:datastoreItem xmlns:ds="http://schemas.openxmlformats.org/officeDocument/2006/customXml" ds:itemID="{6EF7B540-82BF-48C1-96B4-5FD8D8536B6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D897B9DF-F9A1-4DC9-8DAE-CE05C631CD56}">
  <ds:schemaRefs>
    <ds:schemaRef ds:uri="http://schemas.openxmlformats.org/officeDocument/2006/bibliography"/>
  </ds:schemaRefs>
</ds:datastoreItem>
</file>

<file path=docMetadata/LabelInfo.xml><?xml version="1.0" encoding="utf-8"?>
<clbl:labelList xmlns:clbl="http://schemas.microsoft.com/office/2020/mipLabelMetadata">
  <clbl:label id="{5a924989-90d8-4afb-9691-e275f2526034}" enabled="1" method="Standard" siteId="{6ecd76c4-b9cd-4722-996c-a05b58cf4172}"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1496</Words>
  <Characters>8532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Daiva Rastenienė</cp:lastModifiedBy>
  <cp:revision>13</cp:revision>
  <dcterms:created xsi:type="dcterms:W3CDTF">2026-06-16T12:15:00Z</dcterms:created>
  <dcterms:modified xsi:type="dcterms:W3CDTF">2026-06-17T05:49:00Z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0x010100DA648B1A776C2F4E8137608B251F3E7E</vt:lpwstr>
  </property>
  <property fmtid="{D5CDD505-2E9C-101B-9397-08002B2CF9AE}" pid="4" name="docLang">
    <vt:lpwstr>lt</vt:lpwstr>
  </property>
</Properties>
</file>